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76D" w:rsidRPr="00717538" w:rsidRDefault="0069427C" w:rsidP="0069427C">
      <w:pPr>
        <w:jc w:val="center"/>
        <w:rPr>
          <w:rFonts w:ascii="Tahoma" w:hAnsi="Tahoma" w:cs="Tahoma"/>
          <w:b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b/>
          <w:color w:val="595959" w:themeColor="text1" w:themeTint="A6"/>
          <w:sz w:val="24"/>
          <w:szCs w:val="24"/>
        </w:rPr>
        <w:t>ПРОЕКТ</w:t>
      </w:r>
    </w:p>
    <w:p w:rsidR="0069427C" w:rsidRPr="00717538" w:rsidRDefault="0069427C" w:rsidP="0069427C">
      <w:pPr>
        <w:jc w:val="center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 xml:space="preserve">Организации  участка по антикоррозионной защите автотранспорта </w:t>
      </w: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br/>
      </w:r>
    </w:p>
    <w:p w:rsidR="0069427C" w:rsidRPr="00717538" w:rsidRDefault="0069427C" w:rsidP="0069427C">
      <w:pPr>
        <w:jc w:val="center"/>
        <w:rPr>
          <w:rFonts w:ascii="Tahoma" w:hAnsi="Tahoma" w:cs="Tahoma"/>
          <w:color w:val="595959" w:themeColor="text1" w:themeTint="A6"/>
          <w:sz w:val="24"/>
          <w:szCs w:val="24"/>
        </w:rPr>
      </w:pPr>
    </w:p>
    <w:p w:rsidR="0069427C" w:rsidRPr="00717538" w:rsidRDefault="0069427C" w:rsidP="0069427C">
      <w:p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b/>
          <w:color w:val="595959" w:themeColor="text1" w:themeTint="A6"/>
          <w:sz w:val="24"/>
          <w:szCs w:val="24"/>
        </w:rPr>
        <w:t>Цель:</w:t>
      </w: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 xml:space="preserve"> Максимальная защита инвестиций и продление срока службы городского автотранспорта. </w:t>
      </w:r>
    </w:p>
    <w:p w:rsidR="00026CC7" w:rsidRPr="00026CC7" w:rsidRDefault="0069427C" w:rsidP="0069427C">
      <w:p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b/>
          <w:color w:val="595959" w:themeColor="text1" w:themeTint="A6"/>
          <w:sz w:val="24"/>
          <w:szCs w:val="24"/>
        </w:rPr>
        <w:t>Задача:</w:t>
      </w: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 xml:space="preserve"> Организовать участок по антикоррозионной защите подвижного состава городского автотранспорта </w:t>
      </w:r>
    </w:p>
    <w:p w:rsidR="0069427C" w:rsidRPr="00717538" w:rsidRDefault="0069427C" w:rsidP="0069427C">
      <w:pPr>
        <w:jc w:val="both"/>
        <w:rPr>
          <w:rFonts w:ascii="Tahoma" w:hAnsi="Tahoma" w:cs="Tahoma"/>
          <w:b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b/>
          <w:color w:val="595959" w:themeColor="text1" w:themeTint="A6"/>
          <w:sz w:val="24"/>
          <w:szCs w:val="24"/>
        </w:rPr>
        <w:t>Оценка существующей ситуации</w:t>
      </w:r>
    </w:p>
    <w:p w:rsidR="0069427C" w:rsidRPr="00717538" w:rsidRDefault="0069427C" w:rsidP="0069427C">
      <w:pPr>
        <w:pStyle w:val="a3"/>
        <w:numPr>
          <w:ilvl w:val="0"/>
          <w:numId w:val="1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>Описание условий эксплуатации автотранспорта</w:t>
      </w:r>
    </w:p>
    <w:p w:rsidR="0069427C" w:rsidRPr="00717538" w:rsidRDefault="0069427C" w:rsidP="0069427C">
      <w:pPr>
        <w:pStyle w:val="a3"/>
        <w:numPr>
          <w:ilvl w:val="0"/>
          <w:numId w:val="1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>Описание производственной базы предприятия</w:t>
      </w:r>
    </w:p>
    <w:p w:rsidR="0069427C" w:rsidRPr="00717538" w:rsidRDefault="0069427C" w:rsidP="0069427C">
      <w:pPr>
        <w:pStyle w:val="a3"/>
        <w:numPr>
          <w:ilvl w:val="0"/>
          <w:numId w:val="1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>Существующие методы и технологии защиты автотранспорта, передовой опыт</w:t>
      </w:r>
    </w:p>
    <w:p w:rsidR="0069427C" w:rsidRPr="00717538" w:rsidRDefault="009A4A40" w:rsidP="0069427C">
      <w:pPr>
        <w:jc w:val="both"/>
        <w:rPr>
          <w:rFonts w:ascii="Tahoma" w:hAnsi="Tahoma" w:cs="Tahoma"/>
          <w:b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b/>
          <w:color w:val="595959" w:themeColor="text1" w:themeTint="A6"/>
          <w:sz w:val="24"/>
          <w:szCs w:val="24"/>
        </w:rPr>
        <w:t>Желаемый результат проекта</w:t>
      </w:r>
    </w:p>
    <w:p w:rsidR="0069427C" w:rsidRPr="00717538" w:rsidRDefault="009A4A40" w:rsidP="009A4A40">
      <w:pPr>
        <w:pStyle w:val="a3"/>
        <w:numPr>
          <w:ilvl w:val="0"/>
          <w:numId w:val="4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>Ввод в эксплуатацию цеха по антикоррозионной защите автотранспорта</w:t>
      </w:r>
    </w:p>
    <w:p w:rsidR="009A4A40" w:rsidRPr="00717538" w:rsidRDefault="009A4A40" w:rsidP="009A4A40">
      <w:pPr>
        <w:pStyle w:val="a3"/>
        <w:numPr>
          <w:ilvl w:val="0"/>
          <w:numId w:val="4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 xml:space="preserve">Применение материалов </w:t>
      </w:r>
      <w:r w:rsidR="007F7C38" w:rsidRPr="00717538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>TECTYL</w:t>
      </w:r>
      <w:r w:rsidR="007F7C38" w:rsidRPr="00717538">
        <w:rPr>
          <w:rFonts w:ascii="Tahoma" w:hAnsi="Tahoma" w:cs="Tahoma"/>
          <w:color w:val="595959" w:themeColor="text1" w:themeTint="A6"/>
          <w:sz w:val="24"/>
          <w:szCs w:val="24"/>
        </w:rPr>
        <w:t xml:space="preserve"> </w:t>
      </w: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 xml:space="preserve">на водной основе. С соблюдением европейских норм ЕВРО-4 </w:t>
      </w:r>
    </w:p>
    <w:p w:rsidR="009A4A40" w:rsidRPr="00717538" w:rsidRDefault="009A4A40" w:rsidP="009A4A40">
      <w:pPr>
        <w:pStyle w:val="a3"/>
        <w:numPr>
          <w:ilvl w:val="0"/>
          <w:numId w:val="4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 xml:space="preserve">Внедрение современной технологии антикоррозионной защиты. Использование современного оборудования </w:t>
      </w:r>
      <w:r w:rsidR="007F7C38" w:rsidRPr="00717538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>GRACO</w:t>
      </w:r>
      <w:r w:rsidR="007F7C38" w:rsidRPr="00717538">
        <w:rPr>
          <w:rFonts w:ascii="Tahoma" w:hAnsi="Tahoma" w:cs="Tahoma"/>
          <w:color w:val="595959" w:themeColor="text1" w:themeTint="A6"/>
          <w:sz w:val="24"/>
          <w:szCs w:val="24"/>
        </w:rPr>
        <w:t xml:space="preserve"> </w:t>
      </w: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>с применением насосов высокого давления, позволяющих работать безвоздушным методом распыления материалов.</w:t>
      </w:r>
    </w:p>
    <w:p w:rsidR="009A4A40" w:rsidRPr="00717538" w:rsidRDefault="009A4A40" w:rsidP="009A4A40">
      <w:pPr>
        <w:pStyle w:val="a3"/>
        <w:numPr>
          <w:ilvl w:val="0"/>
          <w:numId w:val="4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>Оптимизация технологического процесса и организация максимальной пропускной способности  участков кузовного ремонта и антикоррозионной защите автотранспорта.</w:t>
      </w:r>
    </w:p>
    <w:p w:rsidR="009A4A40" w:rsidRPr="00717538" w:rsidRDefault="009A4A40" w:rsidP="009A4A40">
      <w:pPr>
        <w:pStyle w:val="a3"/>
        <w:numPr>
          <w:ilvl w:val="0"/>
          <w:numId w:val="4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 xml:space="preserve">Применение антикоррозионных материалов </w:t>
      </w:r>
      <w:r w:rsidR="007F7C38" w:rsidRPr="00717538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>TECTYL</w:t>
      </w:r>
      <w:r w:rsidR="007F7C38" w:rsidRPr="00717538">
        <w:rPr>
          <w:rFonts w:ascii="Tahoma" w:hAnsi="Tahoma" w:cs="Tahoma"/>
          <w:color w:val="595959" w:themeColor="text1" w:themeTint="A6"/>
          <w:sz w:val="24"/>
          <w:szCs w:val="24"/>
        </w:rPr>
        <w:t xml:space="preserve"> </w:t>
      </w:r>
      <w:r w:rsidR="007F7C38" w:rsidRPr="00717538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>SOUND</w:t>
      </w:r>
      <w:r w:rsidR="007F7C38" w:rsidRPr="00717538">
        <w:rPr>
          <w:rFonts w:ascii="Tahoma" w:hAnsi="Tahoma" w:cs="Tahoma"/>
          <w:color w:val="595959" w:themeColor="text1" w:themeTint="A6"/>
          <w:sz w:val="24"/>
          <w:szCs w:val="24"/>
        </w:rPr>
        <w:t xml:space="preserve"> </w:t>
      </w:r>
      <w:r w:rsidR="007F7C38" w:rsidRPr="00717538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>DUMPING</w:t>
      </w:r>
      <w:r w:rsidR="007F7C38" w:rsidRPr="00717538">
        <w:rPr>
          <w:rFonts w:ascii="Tahoma" w:hAnsi="Tahoma" w:cs="Tahoma"/>
          <w:color w:val="595959" w:themeColor="text1" w:themeTint="A6"/>
          <w:sz w:val="24"/>
          <w:szCs w:val="24"/>
        </w:rPr>
        <w:t xml:space="preserve"> </w:t>
      </w: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>для снижения шума и вибрации кузова автотранспорта.</w:t>
      </w:r>
    </w:p>
    <w:p w:rsidR="009A4A40" w:rsidRPr="00717538" w:rsidRDefault="007F7C38" w:rsidP="009A4A40">
      <w:pPr>
        <w:pStyle w:val="a3"/>
        <w:numPr>
          <w:ilvl w:val="0"/>
          <w:numId w:val="4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 xml:space="preserve">Наличие обученного персонала и получение сертификата профессионального участка антикоррозионной обработки </w:t>
      </w:r>
      <w:r w:rsidRPr="00717538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>VALVOLINE</w:t>
      </w: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>.</w:t>
      </w:r>
    </w:p>
    <w:p w:rsidR="007F7C38" w:rsidRPr="00717538" w:rsidRDefault="007F7C38" w:rsidP="007F7C38">
      <w:pPr>
        <w:jc w:val="both"/>
        <w:rPr>
          <w:rFonts w:ascii="Tahoma" w:hAnsi="Tahoma" w:cs="Tahoma"/>
          <w:b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b/>
          <w:color w:val="595959" w:themeColor="text1" w:themeTint="A6"/>
          <w:sz w:val="24"/>
          <w:szCs w:val="24"/>
        </w:rPr>
        <w:t>Мероприятия по созданию участка антикоррозионной обработки автотранспорта</w:t>
      </w:r>
    </w:p>
    <w:p w:rsidR="000F7F98" w:rsidRPr="00717538" w:rsidRDefault="000F7F98" w:rsidP="007F7C38">
      <w:pPr>
        <w:jc w:val="both"/>
        <w:rPr>
          <w:rFonts w:ascii="Tahoma" w:hAnsi="Tahoma" w:cs="Tahoma"/>
          <w:b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b/>
          <w:color w:val="595959" w:themeColor="text1" w:themeTint="A6"/>
          <w:sz w:val="24"/>
          <w:szCs w:val="24"/>
        </w:rPr>
        <w:tab/>
        <w:t>Вступительная часть:</w:t>
      </w:r>
    </w:p>
    <w:p w:rsidR="0069427C" w:rsidRPr="00717538" w:rsidRDefault="000F7F98" w:rsidP="000F7F98">
      <w:pPr>
        <w:pStyle w:val="a3"/>
        <w:numPr>
          <w:ilvl w:val="0"/>
          <w:numId w:val="5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>Проведение презентации проекта</w:t>
      </w:r>
    </w:p>
    <w:p w:rsidR="000F7F98" w:rsidRPr="00717538" w:rsidRDefault="000F7F98" w:rsidP="000F7F98">
      <w:pPr>
        <w:pStyle w:val="a3"/>
        <w:numPr>
          <w:ilvl w:val="0"/>
          <w:numId w:val="5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>Определение круга ответственных лиц и руководителя проекта</w:t>
      </w:r>
    </w:p>
    <w:p w:rsidR="000F7F98" w:rsidRPr="00717538" w:rsidRDefault="000F7F98" w:rsidP="000F7F98">
      <w:pPr>
        <w:pStyle w:val="a3"/>
        <w:numPr>
          <w:ilvl w:val="0"/>
          <w:numId w:val="5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>Сроки реализации проекта</w:t>
      </w:r>
    </w:p>
    <w:p w:rsidR="000F7F98" w:rsidRPr="00026CC7" w:rsidRDefault="000F7F98" w:rsidP="000F7F98">
      <w:pPr>
        <w:pStyle w:val="a3"/>
        <w:numPr>
          <w:ilvl w:val="0"/>
          <w:numId w:val="5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>Определить ресурсы и источник финансирования</w:t>
      </w:r>
    </w:p>
    <w:p w:rsidR="00026CC7" w:rsidRPr="00026CC7" w:rsidRDefault="00026CC7" w:rsidP="00026CC7">
      <w:pPr>
        <w:jc w:val="both"/>
        <w:rPr>
          <w:rFonts w:ascii="Tahoma" w:hAnsi="Tahoma" w:cs="Tahoma"/>
          <w:color w:val="595959" w:themeColor="text1" w:themeTint="A6"/>
          <w:sz w:val="24"/>
          <w:szCs w:val="24"/>
          <w:lang w:val="en-US"/>
        </w:rPr>
      </w:pPr>
    </w:p>
    <w:p w:rsidR="000F7F98" w:rsidRPr="00717538" w:rsidRDefault="000F7F98" w:rsidP="000F7F98">
      <w:pPr>
        <w:ind w:left="360" w:firstLine="348"/>
        <w:jc w:val="both"/>
        <w:rPr>
          <w:rFonts w:ascii="Tahoma" w:hAnsi="Tahoma" w:cs="Tahoma"/>
          <w:b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b/>
          <w:color w:val="595959" w:themeColor="text1" w:themeTint="A6"/>
          <w:sz w:val="24"/>
          <w:szCs w:val="24"/>
        </w:rPr>
        <w:lastRenderedPageBreak/>
        <w:t>Подготовительная часть:</w:t>
      </w:r>
    </w:p>
    <w:p w:rsidR="000F7F98" w:rsidRPr="00717538" w:rsidRDefault="000F7F98" w:rsidP="000F7F98">
      <w:pPr>
        <w:pStyle w:val="a3"/>
        <w:numPr>
          <w:ilvl w:val="0"/>
          <w:numId w:val="5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>Определить технологию производства</w:t>
      </w:r>
    </w:p>
    <w:p w:rsidR="000F7F98" w:rsidRPr="00717538" w:rsidRDefault="000F7F98" w:rsidP="000F7F98">
      <w:pPr>
        <w:pStyle w:val="a3"/>
        <w:numPr>
          <w:ilvl w:val="0"/>
          <w:numId w:val="5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>Определить поставщика материала</w:t>
      </w:r>
    </w:p>
    <w:p w:rsidR="000F7F98" w:rsidRPr="00717538" w:rsidRDefault="000F7F98" w:rsidP="000F7F98">
      <w:pPr>
        <w:pStyle w:val="a3"/>
        <w:numPr>
          <w:ilvl w:val="0"/>
          <w:numId w:val="5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>Определить поставщика оборудования</w:t>
      </w:r>
    </w:p>
    <w:p w:rsidR="000F7F98" w:rsidRPr="00717538" w:rsidRDefault="000F7F98" w:rsidP="000F7F98">
      <w:pPr>
        <w:pStyle w:val="a3"/>
        <w:numPr>
          <w:ilvl w:val="0"/>
          <w:numId w:val="5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 xml:space="preserve">Определить подрядную организацию по реконструкции/строительству цеха антикоррозионной защиты  </w:t>
      </w:r>
    </w:p>
    <w:p w:rsidR="000F7F98" w:rsidRPr="00717538" w:rsidRDefault="000F7F98" w:rsidP="000F7F98">
      <w:pPr>
        <w:pStyle w:val="a3"/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</w:p>
    <w:p w:rsidR="000F7F98" w:rsidRPr="00717538" w:rsidRDefault="000F7F98" w:rsidP="000F7F98">
      <w:pPr>
        <w:pStyle w:val="a3"/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</w:p>
    <w:p w:rsidR="000F7F98" w:rsidRPr="00717538" w:rsidRDefault="000F7F98" w:rsidP="000F7F98">
      <w:pPr>
        <w:pStyle w:val="a3"/>
        <w:jc w:val="both"/>
        <w:rPr>
          <w:rFonts w:ascii="Tahoma" w:hAnsi="Tahoma" w:cs="Tahoma"/>
          <w:b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b/>
          <w:color w:val="595959" w:themeColor="text1" w:themeTint="A6"/>
          <w:sz w:val="24"/>
          <w:szCs w:val="24"/>
        </w:rPr>
        <w:t xml:space="preserve">Основная часть реализации: </w:t>
      </w:r>
    </w:p>
    <w:p w:rsidR="000F7F98" w:rsidRPr="00717538" w:rsidRDefault="000F7F98" w:rsidP="000F7F98">
      <w:pPr>
        <w:pStyle w:val="a3"/>
        <w:numPr>
          <w:ilvl w:val="0"/>
          <w:numId w:val="5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>Строительство/реконструкция поста антикоррозионной защиты</w:t>
      </w:r>
    </w:p>
    <w:p w:rsidR="000F7F98" w:rsidRPr="00717538" w:rsidRDefault="000F7F98" w:rsidP="000F7F98">
      <w:pPr>
        <w:pStyle w:val="a3"/>
        <w:numPr>
          <w:ilvl w:val="0"/>
          <w:numId w:val="5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>Приобретение материалов и оборудования</w:t>
      </w:r>
    </w:p>
    <w:p w:rsidR="000F7F98" w:rsidRPr="00717538" w:rsidRDefault="000F7F98" w:rsidP="000F7F98">
      <w:pPr>
        <w:pStyle w:val="a3"/>
        <w:numPr>
          <w:ilvl w:val="0"/>
          <w:numId w:val="5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>Обучение персонала</w:t>
      </w:r>
    </w:p>
    <w:p w:rsidR="000F7F98" w:rsidRPr="00717538" w:rsidRDefault="000F7F98" w:rsidP="000F7F98">
      <w:pPr>
        <w:pStyle w:val="a3"/>
        <w:numPr>
          <w:ilvl w:val="0"/>
          <w:numId w:val="5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>Тестовый прогон для отработки технологии</w:t>
      </w:r>
    </w:p>
    <w:p w:rsidR="000F7F98" w:rsidRPr="00717538" w:rsidRDefault="000F7F98" w:rsidP="000F7F98">
      <w:pPr>
        <w:pStyle w:val="a3"/>
        <w:numPr>
          <w:ilvl w:val="0"/>
          <w:numId w:val="5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>Устранение недостатков</w:t>
      </w:r>
    </w:p>
    <w:p w:rsidR="000F7F98" w:rsidRPr="00717538" w:rsidRDefault="000F7F98" w:rsidP="000F7F98">
      <w:pPr>
        <w:jc w:val="both"/>
        <w:rPr>
          <w:rFonts w:ascii="Tahoma" w:hAnsi="Tahoma" w:cs="Tahoma"/>
          <w:sz w:val="24"/>
          <w:szCs w:val="24"/>
        </w:rPr>
      </w:pPr>
    </w:p>
    <w:p w:rsidR="000F7F98" w:rsidRPr="00717538" w:rsidRDefault="000F7F98" w:rsidP="000F7F98">
      <w:pPr>
        <w:jc w:val="both"/>
        <w:rPr>
          <w:rFonts w:ascii="Tahoma" w:hAnsi="Tahoma" w:cs="Tahoma"/>
          <w:sz w:val="24"/>
          <w:szCs w:val="24"/>
        </w:rPr>
      </w:pPr>
    </w:p>
    <w:p w:rsidR="00FB288D" w:rsidRPr="00717538" w:rsidRDefault="00FB288D" w:rsidP="00717538">
      <w:pPr>
        <w:pStyle w:val="1"/>
        <w:jc w:val="center"/>
      </w:pPr>
      <w:r w:rsidRPr="00717538">
        <w:t xml:space="preserve">Правила и требования </w:t>
      </w:r>
      <w:r w:rsidRPr="00717538">
        <w:br/>
        <w:t>к организации участка по антикоррозионной обработке</w:t>
      </w:r>
    </w:p>
    <w:p w:rsidR="00FB288D" w:rsidRPr="00717538" w:rsidRDefault="00FB288D" w:rsidP="000F7F98">
      <w:pPr>
        <w:jc w:val="both"/>
        <w:rPr>
          <w:rFonts w:ascii="Tahoma" w:hAnsi="Tahoma" w:cs="Tahoma"/>
          <w:b/>
          <w:sz w:val="24"/>
          <w:szCs w:val="24"/>
        </w:rPr>
      </w:pPr>
    </w:p>
    <w:p w:rsidR="00FB288D" w:rsidRPr="00717538" w:rsidRDefault="00FB288D" w:rsidP="00717538">
      <w:pPr>
        <w:pStyle w:val="a7"/>
        <w:jc w:val="center"/>
        <w:rPr>
          <w:rFonts w:ascii="Tahoma" w:eastAsia="Times New Roman" w:hAnsi="Tahoma" w:cs="Tahoma"/>
          <w:color w:val="777777"/>
          <w:lang w:eastAsia="ru-RU"/>
        </w:rPr>
      </w:pPr>
      <w:r w:rsidRPr="00717538">
        <w:rPr>
          <w:rFonts w:ascii="Tahoma" w:eastAsia="Times New Roman" w:hAnsi="Tahoma" w:cs="Tahoma"/>
          <w:lang w:eastAsia="ru-RU"/>
        </w:rPr>
        <w:t>Технология фирменной антикоррозионной обработки содержит следующие основные операции:</w:t>
      </w:r>
    </w:p>
    <w:tbl>
      <w:tblPr>
        <w:tblW w:w="8639" w:type="dxa"/>
        <w:shd w:val="clear" w:color="auto" w:fill="F7F7F7"/>
        <w:tblCellMar>
          <w:left w:w="0" w:type="dxa"/>
          <w:right w:w="0" w:type="dxa"/>
        </w:tblCellMar>
        <w:tblLook w:val="04A0"/>
      </w:tblPr>
      <w:tblGrid>
        <w:gridCol w:w="1950"/>
        <w:gridCol w:w="6689"/>
      </w:tblGrid>
      <w:tr w:rsidR="00FB288D" w:rsidRPr="00FB288D" w:rsidTr="00FB288D">
        <w:tc>
          <w:tcPr>
            <w:tcW w:w="1950" w:type="dxa"/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B288D" w:rsidRPr="00FB288D" w:rsidRDefault="00FB288D" w:rsidP="00FB288D">
            <w:pPr>
              <w:spacing w:after="0" w:line="270" w:lineRule="atLeast"/>
              <w:rPr>
                <w:rFonts w:ascii="Tahoma" w:eastAsia="Times New Roman" w:hAnsi="Tahoma" w:cs="Tahoma"/>
                <w:color w:val="777777"/>
                <w:sz w:val="24"/>
                <w:szCs w:val="24"/>
                <w:lang w:eastAsia="ru-RU"/>
              </w:rPr>
            </w:pPr>
            <w:r w:rsidRPr="00717538">
              <w:rPr>
                <w:rFonts w:ascii="Tahoma" w:eastAsia="Times New Roman" w:hAnsi="Tahoma" w:cs="Tahoma"/>
                <w:noProof/>
                <w:color w:val="777777"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762000"/>
                  <wp:effectExtent l="0" t="0" r="0" b="0"/>
                  <wp:docPr id="4" name="Рисунок 4" descr="http://www.tectyl.com.ua/sites/default/files/presrelizu/pic_anico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ectyl.com.ua/sites/default/files/presrelizu/pic_anico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FB288D" w:rsidRPr="00FB288D" w:rsidRDefault="00FB288D" w:rsidP="00FB288D">
            <w:pPr>
              <w:spacing w:after="0" w:line="270" w:lineRule="atLeast"/>
              <w:rPr>
                <w:rFonts w:ascii="Tahoma" w:eastAsia="Times New Roman" w:hAnsi="Tahoma" w:cs="Tahoma"/>
                <w:color w:val="777777"/>
                <w:sz w:val="24"/>
                <w:szCs w:val="24"/>
                <w:lang w:eastAsia="ru-RU"/>
              </w:rPr>
            </w:pPr>
            <w:r w:rsidRPr="00717538">
              <w:rPr>
                <w:rFonts w:ascii="Tahoma" w:eastAsia="Times New Roman" w:hAnsi="Tahoma" w:cs="Tahoma"/>
                <w:b/>
                <w:bCs/>
                <w:color w:val="777777"/>
                <w:sz w:val="24"/>
                <w:szCs w:val="24"/>
                <w:lang w:eastAsia="ru-RU"/>
              </w:rPr>
              <w:t>Мойка днища.</w:t>
            </w:r>
            <w:r w:rsidRPr="00FB288D">
              <w:rPr>
                <w:rFonts w:ascii="Tahoma" w:eastAsia="Times New Roman" w:hAnsi="Tahoma" w:cs="Tahoma"/>
                <w:color w:val="777777"/>
                <w:sz w:val="24"/>
                <w:szCs w:val="24"/>
                <w:lang w:eastAsia="ru-RU"/>
              </w:rPr>
              <w:br/>
              <w:t>Производится мойкой высокого давления, после снятия</w:t>
            </w:r>
            <w:r w:rsidRPr="00FB288D">
              <w:rPr>
                <w:rFonts w:ascii="Tahoma" w:eastAsia="Times New Roman" w:hAnsi="Tahoma" w:cs="Tahoma"/>
                <w:color w:val="777777"/>
                <w:sz w:val="24"/>
                <w:szCs w:val="24"/>
                <w:lang w:eastAsia="ru-RU"/>
              </w:rPr>
              <w:br/>
              <w:t>с автомобиля колес и пластиковых защит</w:t>
            </w:r>
          </w:p>
        </w:tc>
      </w:tr>
      <w:tr w:rsidR="00FB288D" w:rsidRPr="00FB288D" w:rsidTr="00FB288D">
        <w:tc>
          <w:tcPr>
            <w:tcW w:w="0" w:type="auto"/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B288D" w:rsidRPr="00FB288D" w:rsidRDefault="00FB288D" w:rsidP="00FB288D">
            <w:pPr>
              <w:spacing w:after="0" w:line="270" w:lineRule="atLeast"/>
              <w:rPr>
                <w:rFonts w:ascii="Tahoma" w:eastAsia="Times New Roman" w:hAnsi="Tahoma" w:cs="Tahoma"/>
                <w:color w:val="777777"/>
                <w:sz w:val="24"/>
                <w:szCs w:val="24"/>
                <w:lang w:eastAsia="ru-RU"/>
              </w:rPr>
            </w:pPr>
            <w:r w:rsidRPr="00717538">
              <w:rPr>
                <w:rFonts w:ascii="Tahoma" w:eastAsia="Times New Roman" w:hAnsi="Tahoma" w:cs="Tahoma"/>
                <w:noProof/>
                <w:color w:val="777777"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762000"/>
                  <wp:effectExtent l="0" t="0" r="0" b="0"/>
                  <wp:docPr id="3" name="Рисунок 3" descr="http://www.tectyl.com.ua/sites/default/files/presrelizu/pic_anic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ectyl.com.ua/sites/default/files/presrelizu/pic_anic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FB288D" w:rsidRPr="00FB288D" w:rsidRDefault="00FB288D" w:rsidP="00FB288D">
            <w:pPr>
              <w:spacing w:after="0" w:line="270" w:lineRule="atLeast"/>
              <w:rPr>
                <w:rFonts w:ascii="Tahoma" w:eastAsia="Times New Roman" w:hAnsi="Tahoma" w:cs="Tahoma"/>
                <w:color w:val="777777"/>
                <w:sz w:val="24"/>
                <w:szCs w:val="24"/>
                <w:lang w:eastAsia="ru-RU"/>
              </w:rPr>
            </w:pPr>
            <w:r w:rsidRPr="00717538">
              <w:rPr>
                <w:rFonts w:ascii="Tahoma" w:eastAsia="Times New Roman" w:hAnsi="Tahoma" w:cs="Tahoma"/>
                <w:b/>
                <w:bCs/>
                <w:color w:val="777777"/>
                <w:sz w:val="24"/>
                <w:szCs w:val="24"/>
                <w:lang w:eastAsia="ru-RU"/>
              </w:rPr>
              <w:t>Сушка.</w:t>
            </w:r>
            <w:r w:rsidRPr="00FB288D">
              <w:rPr>
                <w:rFonts w:ascii="Tahoma" w:eastAsia="Times New Roman" w:hAnsi="Tahoma" w:cs="Tahoma"/>
                <w:color w:val="777777"/>
                <w:sz w:val="24"/>
                <w:szCs w:val="24"/>
                <w:lang w:eastAsia="ru-RU"/>
              </w:rPr>
              <w:br/>
              <w:t>Производится потоком теплого воздуха, направленного на днище. Конструкция тепловентилятора произвольная</w:t>
            </w:r>
          </w:p>
        </w:tc>
      </w:tr>
      <w:tr w:rsidR="00FB288D" w:rsidRPr="00FB288D" w:rsidTr="00FB288D">
        <w:tc>
          <w:tcPr>
            <w:tcW w:w="0" w:type="auto"/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B288D" w:rsidRPr="00FB288D" w:rsidRDefault="00FB288D" w:rsidP="00FB288D">
            <w:pPr>
              <w:spacing w:after="0" w:line="270" w:lineRule="atLeast"/>
              <w:rPr>
                <w:rFonts w:ascii="Tahoma" w:eastAsia="Times New Roman" w:hAnsi="Tahoma" w:cs="Tahoma"/>
                <w:color w:val="777777"/>
                <w:sz w:val="24"/>
                <w:szCs w:val="24"/>
                <w:lang w:eastAsia="ru-RU"/>
              </w:rPr>
            </w:pPr>
            <w:r w:rsidRPr="00717538">
              <w:rPr>
                <w:rFonts w:ascii="Tahoma" w:eastAsia="Times New Roman" w:hAnsi="Tahoma" w:cs="Tahoma"/>
                <w:noProof/>
                <w:color w:val="777777"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762000"/>
                  <wp:effectExtent l="0" t="0" r="0" b="0"/>
                  <wp:docPr id="2" name="Рисунок 2" descr="http://www.tectyl.com.ua/sites/default/files/presrelizu/pic_anicor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ectyl.com.ua/sites/default/files/presrelizu/pic_anicor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FB288D" w:rsidRPr="00FB288D" w:rsidRDefault="00FB288D" w:rsidP="00FB288D">
            <w:pPr>
              <w:spacing w:after="0" w:line="270" w:lineRule="atLeast"/>
              <w:rPr>
                <w:rFonts w:ascii="Tahoma" w:eastAsia="Times New Roman" w:hAnsi="Tahoma" w:cs="Tahoma"/>
                <w:color w:val="777777"/>
                <w:sz w:val="24"/>
                <w:szCs w:val="24"/>
                <w:lang w:eastAsia="ru-RU"/>
              </w:rPr>
            </w:pPr>
            <w:r w:rsidRPr="00717538">
              <w:rPr>
                <w:rFonts w:ascii="Tahoma" w:eastAsia="Times New Roman" w:hAnsi="Tahoma" w:cs="Tahoma"/>
                <w:b/>
                <w:bCs/>
                <w:color w:val="777777"/>
                <w:sz w:val="24"/>
                <w:szCs w:val="24"/>
                <w:lang w:eastAsia="ru-RU"/>
              </w:rPr>
              <w:t>Обработка на уровне пола.</w:t>
            </w:r>
            <w:r w:rsidRPr="00FB288D">
              <w:rPr>
                <w:rFonts w:ascii="Tahoma" w:eastAsia="Times New Roman" w:hAnsi="Tahoma" w:cs="Tahoma"/>
                <w:color w:val="777777"/>
                <w:sz w:val="24"/>
                <w:szCs w:val="24"/>
                <w:lang w:eastAsia="ru-RU"/>
              </w:rPr>
              <w:br/>
              <w:t xml:space="preserve">Производится, </w:t>
            </w:r>
            <w:proofErr w:type="gramStart"/>
            <w:r w:rsidRPr="00FB288D">
              <w:rPr>
                <w:rFonts w:ascii="Tahoma" w:eastAsia="Times New Roman" w:hAnsi="Tahoma" w:cs="Tahoma"/>
                <w:color w:val="777777"/>
                <w:sz w:val="24"/>
                <w:szCs w:val="24"/>
                <w:lang w:eastAsia="ru-RU"/>
              </w:rPr>
              <w:t>согласно карты-схемы</w:t>
            </w:r>
            <w:proofErr w:type="gramEnd"/>
            <w:r w:rsidRPr="00FB288D">
              <w:rPr>
                <w:rFonts w:ascii="Tahoma" w:eastAsia="Times New Roman" w:hAnsi="Tahoma" w:cs="Tahoma"/>
                <w:color w:val="777777"/>
                <w:sz w:val="24"/>
                <w:szCs w:val="24"/>
                <w:lang w:eastAsia="ru-RU"/>
              </w:rPr>
              <w:t xml:space="preserve"> материалами TECTYL для внутренних полостей с помощью соответствующего оборудования</w:t>
            </w:r>
          </w:p>
        </w:tc>
      </w:tr>
      <w:tr w:rsidR="00FB288D" w:rsidRPr="00FB288D" w:rsidTr="00FB288D">
        <w:tc>
          <w:tcPr>
            <w:tcW w:w="0" w:type="auto"/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B288D" w:rsidRPr="00FB288D" w:rsidRDefault="00FB288D" w:rsidP="00FB288D">
            <w:pPr>
              <w:spacing w:after="0" w:line="270" w:lineRule="atLeast"/>
              <w:rPr>
                <w:rFonts w:ascii="Tahoma" w:eastAsia="Times New Roman" w:hAnsi="Tahoma" w:cs="Tahoma"/>
                <w:color w:val="777777"/>
                <w:sz w:val="24"/>
                <w:szCs w:val="24"/>
                <w:lang w:eastAsia="ru-RU"/>
              </w:rPr>
            </w:pPr>
            <w:r w:rsidRPr="00717538">
              <w:rPr>
                <w:rFonts w:ascii="Tahoma" w:eastAsia="Times New Roman" w:hAnsi="Tahoma" w:cs="Tahoma"/>
                <w:noProof/>
                <w:color w:val="777777"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762000"/>
                  <wp:effectExtent l="0" t="0" r="0" b="0"/>
                  <wp:docPr id="1" name="Рисунок 1" descr="http://www.tectyl.com.ua/sites/default/files/presrelizu/pic_anicor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ectyl.com.ua/sites/default/files/presrelizu/pic_anicor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FB288D" w:rsidRPr="00FB288D" w:rsidRDefault="00FB288D" w:rsidP="00FB288D">
            <w:pPr>
              <w:spacing w:after="0" w:line="270" w:lineRule="atLeast"/>
              <w:rPr>
                <w:rFonts w:ascii="Tahoma" w:eastAsia="Times New Roman" w:hAnsi="Tahoma" w:cs="Tahoma"/>
                <w:color w:val="777777"/>
                <w:sz w:val="24"/>
                <w:szCs w:val="24"/>
                <w:lang w:eastAsia="ru-RU"/>
              </w:rPr>
            </w:pPr>
            <w:r w:rsidRPr="00717538">
              <w:rPr>
                <w:rFonts w:ascii="Tahoma" w:eastAsia="Times New Roman" w:hAnsi="Tahoma" w:cs="Tahoma"/>
                <w:b/>
                <w:bCs/>
                <w:color w:val="777777"/>
                <w:sz w:val="24"/>
                <w:szCs w:val="24"/>
                <w:lang w:eastAsia="ru-RU"/>
              </w:rPr>
              <w:t>Обработка на подъемнике.</w:t>
            </w:r>
            <w:r w:rsidRPr="00FB288D">
              <w:rPr>
                <w:rFonts w:ascii="Tahoma" w:eastAsia="Times New Roman" w:hAnsi="Tahoma" w:cs="Tahoma"/>
                <w:color w:val="777777"/>
                <w:sz w:val="24"/>
                <w:szCs w:val="24"/>
                <w:lang w:eastAsia="ru-RU"/>
              </w:rPr>
              <w:br/>
              <w:t xml:space="preserve">Производится, </w:t>
            </w:r>
            <w:proofErr w:type="gramStart"/>
            <w:r w:rsidRPr="00FB288D">
              <w:rPr>
                <w:rFonts w:ascii="Tahoma" w:eastAsia="Times New Roman" w:hAnsi="Tahoma" w:cs="Tahoma"/>
                <w:color w:val="777777"/>
                <w:sz w:val="24"/>
                <w:szCs w:val="24"/>
                <w:lang w:eastAsia="ru-RU"/>
              </w:rPr>
              <w:t>согласно карты-схемы</w:t>
            </w:r>
            <w:proofErr w:type="gramEnd"/>
            <w:r w:rsidRPr="00FB288D">
              <w:rPr>
                <w:rFonts w:ascii="Tahoma" w:eastAsia="Times New Roman" w:hAnsi="Tahoma" w:cs="Tahoma"/>
                <w:color w:val="777777"/>
                <w:sz w:val="24"/>
                <w:szCs w:val="24"/>
                <w:lang w:eastAsia="ru-RU"/>
              </w:rPr>
              <w:t>, материалами TECTYL для внутренних полостей, затем – для наружных поверхностей с помощью соответствующего  оборудования</w:t>
            </w:r>
          </w:p>
        </w:tc>
      </w:tr>
    </w:tbl>
    <w:p w:rsidR="00FB288D" w:rsidRPr="00717538" w:rsidRDefault="00FB288D" w:rsidP="000F7F98">
      <w:pPr>
        <w:jc w:val="both"/>
        <w:rPr>
          <w:rFonts w:ascii="Tahoma" w:hAnsi="Tahoma" w:cs="Tahoma"/>
          <w:b/>
          <w:sz w:val="24"/>
          <w:szCs w:val="24"/>
        </w:rPr>
      </w:pPr>
    </w:p>
    <w:p w:rsidR="00FB288D" w:rsidRPr="00717538" w:rsidRDefault="00FB288D" w:rsidP="00717538">
      <w:pPr>
        <w:pStyle w:val="2"/>
        <w:jc w:val="center"/>
        <w:rPr>
          <w:rFonts w:eastAsia="Times New Roman"/>
          <w:lang w:eastAsia="ru-RU"/>
        </w:rPr>
      </w:pPr>
      <w:r w:rsidRPr="00717538">
        <w:rPr>
          <w:rFonts w:eastAsia="Times New Roman"/>
          <w:lang w:eastAsia="ru-RU"/>
        </w:rPr>
        <w:lastRenderedPageBreak/>
        <w:t>Технологии ТЕКТИЛ (TECTYL) обработки антикором.</w:t>
      </w:r>
    </w:p>
    <w:p w:rsidR="00FB288D" w:rsidRPr="00FB288D" w:rsidRDefault="00FB288D" w:rsidP="00FB288D">
      <w:pPr>
        <w:shd w:val="clear" w:color="auto" w:fill="F7F7F7"/>
        <w:spacing w:before="240" w:after="240" w:line="270" w:lineRule="atLeast"/>
        <w:jc w:val="both"/>
        <w:rPr>
          <w:rFonts w:ascii="Tahoma" w:eastAsia="Times New Roman" w:hAnsi="Tahoma" w:cs="Tahoma"/>
          <w:color w:val="777777"/>
          <w:sz w:val="24"/>
          <w:szCs w:val="24"/>
          <w:lang w:eastAsia="ru-RU"/>
        </w:rPr>
      </w:pPr>
      <w:r w:rsidRPr="00FB288D">
        <w:rPr>
          <w:rFonts w:ascii="Tahoma" w:eastAsia="Times New Roman" w:hAnsi="Tahoma" w:cs="Tahoma"/>
          <w:color w:val="777777"/>
          <w:sz w:val="24"/>
          <w:szCs w:val="24"/>
          <w:lang w:eastAsia="ru-RU"/>
        </w:rPr>
        <w:t>Материалы и оборудование ТЕКТИЛ позволяют разделить технологию нанесения на три основные группы:</w:t>
      </w:r>
    </w:p>
    <w:p w:rsidR="00FB288D" w:rsidRPr="00FB288D" w:rsidRDefault="00FB288D" w:rsidP="00FB288D">
      <w:pPr>
        <w:numPr>
          <w:ilvl w:val="0"/>
          <w:numId w:val="6"/>
        </w:numPr>
        <w:shd w:val="clear" w:color="auto" w:fill="F7F7F7"/>
        <w:spacing w:after="0" w:line="270" w:lineRule="atLeast"/>
        <w:ind w:left="480"/>
        <w:jc w:val="both"/>
        <w:rPr>
          <w:rFonts w:ascii="Tahoma" w:eastAsia="Times New Roman" w:hAnsi="Tahoma" w:cs="Tahoma"/>
          <w:color w:val="777777"/>
          <w:sz w:val="24"/>
          <w:szCs w:val="24"/>
          <w:lang w:eastAsia="ru-RU"/>
        </w:rPr>
      </w:pPr>
      <w:r w:rsidRPr="00FB288D">
        <w:rPr>
          <w:rFonts w:ascii="Tahoma" w:eastAsia="Times New Roman" w:hAnsi="Tahoma" w:cs="Tahoma"/>
          <w:color w:val="777777"/>
          <w:sz w:val="24"/>
          <w:szCs w:val="24"/>
          <w:lang w:eastAsia="ru-RU"/>
        </w:rPr>
        <w:t>«Сделай сам» - антикор обработка производится аэрозольными  препаратами автовладельцем самостоятельно в гараже.</w:t>
      </w:r>
    </w:p>
    <w:p w:rsidR="00FB288D" w:rsidRPr="00FB288D" w:rsidRDefault="00FB288D" w:rsidP="00FB288D">
      <w:pPr>
        <w:numPr>
          <w:ilvl w:val="0"/>
          <w:numId w:val="6"/>
        </w:numPr>
        <w:shd w:val="clear" w:color="auto" w:fill="F7F7F7"/>
        <w:spacing w:after="0" w:line="270" w:lineRule="atLeast"/>
        <w:ind w:left="480"/>
        <w:jc w:val="both"/>
        <w:rPr>
          <w:rFonts w:ascii="Tahoma" w:eastAsia="Times New Roman" w:hAnsi="Tahoma" w:cs="Tahoma"/>
          <w:color w:val="777777"/>
          <w:sz w:val="24"/>
          <w:szCs w:val="24"/>
          <w:lang w:eastAsia="ru-RU"/>
        </w:rPr>
      </w:pPr>
      <w:r w:rsidRPr="00FB288D">
        <w:rPr>
          <w:rFonts w:ascii="Tahoma" w:eastAsia="Times New Roman" w:hAnsi="Tahoma" w:cs="Tahoma"/>
          <w:color w:val="777777"/>
          <w:sz w:val="24"/>
          <w:szCs w:val="24"/>
          <w:lang w:eastAsia="ru-RU"/>
        </w:rPr>
        <w:t>«Мини-сервис» – простые воздушные пистолеты-распылители с литровыми емкостями и материалами;</w:t>
      </w:r>
    </w:p>
    <w:p w:rsidR="00FB288D" w:rsidRPr="00FB288D" w:rsidRDefault="00FB288D" w:rsidP="00FB288D">
      <w:pPr>
        <w:numPr>
          <w:ilvl w:val="0"/>
          <w:numId w:val="6"/>
        </w:numPr>
        <w:shd w:val="clear" w:color="auto" w:fill="F7F7F7"/>
        <w:spacing w:after="0" w:line="270" w:lineRule="atLeast"/>
        <w:ind w:left="480"/>
        <w:jc w:val="both"/>
        <w:rPr>
          <w:rFonts w:ascii="Tahoma" w:eastAsia="Times New Roman" w:hAnsi="Tahoma" w:cs="Tahoma"/>
          <w:color w:val="777777"/>
          <w:sz w:val="24"/>
          <w:szCs w:val="24"/>
          <w:lang w:eastAsia="ru-RU"/>
        </w:rPr>
      </w:pPr>
      <w:r w:rsidRPr="00FB288D">
        <w:rPr>
          <w:rFonts w:ascii="Tahoma" w:eastAsia="Times New Roman" w:hAnsi="Tahoma" w:cs="Tahoma"/>
          <w:color w:val="777777"/>
          <w:sz w:val="24"/>
          <w:szCs w:val="24"/>
          <w:lang w:eastAsia="ru-RU"/>
        </w:rPr>
        <w:t xml:space="preserve">«Профессиональная» - полная </w:t>
      </w:r>
      <w:proofErr w:type="spellStart"/>
      <w:r w:rsidRPr="00FB288D">
        <w:rPr>
          <w:rFonts w:ascii="Tahoma" w:eastAsia="Times New Roman" w:hAnsi="Tahoma" w:cs="Tahoma"/>
          <w:color w:val="777777"/>
          <w:sz w:val="24"/>
          <w:szCs w:val="24"/>
          <w:lang w:eastAsia="ru-RU"/>
        </w:rPr>
        <w:t>спецобработка</w:t>
      </w:r>
      <w:proofErr w:type="spellEnd"/>
      <w:r w:rsidRPr="00FB288D">
        <w:rPr>
          <w:rFonts w:ascii="Tahoma" w:eastAsia="Times New Roman" w:hAnsi="Tahoma" w:cs="Tahoma"/>
          <w:color w:val="777777"/>
          <w:sz w:val="24"/>
          <w:szCs w:val="24"/>
          <w:lang w:eastAsia="ru-RU"/>
        </w:rPr>
        <w:t xml:space="preserve"> автомобиля с использованием оборудования воздушного и безвоздушного распыления (насосами высокого давления), профессиональные материалы в емкостях 60-200 литров, фирменная технология обработки.</w:t>
      </w:r>
    </w:p>
    <w:p w:rsidR="00FB288D" w:rsidRPr="00FB288D" w:rsidRDefault="00FB288D" w:rsidP="00FB288D">
      <w:pPr>
        <w:shd w:val="clear" w:color="auto" w:fill="F7F7F7"/>
        <w:spacing w:before="240" w:after="240" w:line="270" w:lineRule="atLeast"/>
        <w:jc w:val="both"/>
        <w:rPr>
          <w:rFonts w:ascii="Tahoma" w:eastAsia="Times New Roman" w:hAnsi="Tahoma" w:cs="Tahoma"/>
          <w:color w:val="777777"/>
          <w:sz w:val="24"/>
          <w:szCs w:val="24"/>
          <w:lang w:eastAsia="ru-RU"/>
        </w:rPr>
      </w:pPr>
      <w:r w:rsidRPr="00FB288D">
        <w:rPr>
          <w:rFonts w:ascii="Tahoma" w:eastAsia="Times New Roman" w:hAnsi="Tahoma" w:cs="Tahoma"/>
          <w:color w:val="777777"/>
          <w:sz w:val="24"/>
          <w:szCs w:val="24"/>
          <w:lang w:eastAsia="ru-RU"/>
        </w:rPr>
        <w:t>По стоимости услуги технология «Сделай сам» самая затратная.  По мере перехода от первой группы к третьей, себестоимость полной обработки автомобиля уменьшается, а качество значительно возрастает.</w:t>
      </w:r>
    </w:p>
    <w:p w:rsidR="00FB288D" w:rsidRPr="00FB288D" w:rsidRDefault="00FB288D" w:rsidP="00FB288D">
      <w:pPr>
        <w:shd w:val="clear" w:color="auto" w:fill="F7F7F7"/>
        <w:spacing w:before="240" w:after="240" w:line="270" w:lineRule="atLeast"/>
        <w:jc w:val="both"/>
        <w:rPr>
          <w:rFonts w:ascii="Tahoma" w:eastAsia="Times New Roman" w:hAnsi="Tahoma" w:cs="Tahoma"/>
          <w:color w:val="777777"/>
          <w:sz w:val="24"/>
          <w:szCs w:val="24"/>
          <w:lang w:eastAsia="ru-RU"/>
        </w:rPr>
      </w:pPr>
      <w:r w:rsidRPr="00FB288D">
        <w:rPr>
          <w:rFonts w:ascii="Tahoma" w:eastAsia="Times New Roman" w:hAnsi="Tahoma" w:cs="Tahoma"/>
          <w:color w:val="777777"/>
          <w:sz w:val="24"/>
          <w:szCs w:val="24"/>
          <w:lang w:eastAsia="ru-RU"/>
        </w:rPr>
        <w:t>Для небольшого автосервиса и кузовных участков, где количество обработок в месяц 10-20, мы рекомендуем использовать материалы и технологию «Мини-сервиса». При создании специализированных участков с производительностью обработки 2 и более автомобилей в день оптимальным является комплектация оборудования 3-й группы «Профессиональная».</w:t>
      </w:r>
    </w:p>
    <w:p w:rsidR="00FB288D" w:rsidRPr="00FB288D" w:rsidRDefault="00FB288D" w:rsidP="00FB288D">
      <w:pPr>
        <w:shd w:val="clear" w:color="auto" w:fill="F7F7F7"/>
        <w:spacing w:before="240" w:after="240" w:line="270" w:lineRule="atLeast"/>
        <w:jc w:val="both"/>
        <w:rPr>
          <w:rFonts w:ascii="Tahoma" w:eastAsia="Times New Roman" w:hAnsi="Tahoma" w:cs="Tahoma"/>
          <w:color w:val="777777"/>
          <w:sz w:val="24"/>
          <w:szCs w:val="24"/>
          <w:lang w:eastAsia="ru-RU"/>
        </w:rPr>
      </w:pPr>
      <w:r w:rsidRPr="00FB288D">
        <w:rPr>
          <w:rFonts w:ascii="Tahoma" w:eastAsia="Times New Roman" w:hAnsi="Tahoma" w:cs="Tahoma"/>
          <w:color w:val="777777"/>
          <w:sz w:val="24"/>
          <w:szCs w:val="24"/>
          <w:lang w:eastAsia="ru-RU"/>
        </w:rPr>
        <w:t>Полная антикоррозионная обработка предусматривает обработку скрытых полостей и обработку днища, колесных арок, капота, багажника и др. частей автомобиля. Классическая технология предполагает использование 2-х и более специальных препаратов с различными свойствами и характеристиками. Последовательность выполнения определенных технологических операций (мойка, сушка, обработка) строго регламентируется с целью обеспечения качества защиты.</w:t>
      </w:r>
    </w:p>
    <w:p w:rsidR="00FB288D" w:rsidRPr="00FB288D" w:rsidRDefault="00FB288D" w:rsidP="00FB288D">
      <w:pPr>
        <w:shd w:val="clear" w:color="auto" w:fill="F7F7F7"/>
        <w:spacing w:before="240" w:after="240" w:line="270" w:lineRule="atLeast"/>
        <w:jc w:val="both"/>
        <w:rPr>
          <w:rFonts w:ascii="Tahoma" w:eastAsia="Times New Roman" w:hAnsi="Tahoma" w:cs="Tahoma"/>
          <w:color w:val="777777"/>
          <w:sz w:val="24"/>
          <w:szCs w:val="24"/>
          <w:lang w:eastAsia="ru-RU"/>
        </w:rPr>
      </w:pPr>
      <w:r w:rsidRPr="00FB288D">
        <w:rPr>
          <w:rFonts w:ascii="Tahoma" w:eastAsia="Times New Roman" w:hAnsi="Tahoma" w:cs="Tahoma"/>
          <w:color w:val="777777"/>
          <w:sz w:val="24"/>
          <w:szCs w:val="24"/>
          <w:lang w:eastAsia="ru-RU"/>
        </w:rPr>
        <w:t>Мы проводим комплексное обучение специалистов на собственной учебной станции  и практически предлагаем вам совместно организовать бизнес «под ключ».</w:t>
      </w:r>
    </w:p>
    <w:p w:rsidR="00FB288D" w:rsidRPr="00717538" w:rsidRDefault="00FB288D" w:rsidP="000F7F98">
      <w:pPr>
        <w:jc w:val="both"/>
        <w:rPr>
          <w:rFonts w:ascii="Tahoma" w:hAnsi="Tahoma" w:cs="Tahoma"/>
          <w:b/>
          <w:sz w:val="24"/>
          <w:szCs w:val="24"/>
        </w:rPr>
      </w:pPr>
    </w:p>
    <w:p w:rsidR="00275EE2" w:rsidRDefault="00275EE2">
      <w:pPr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FB288D" w:rsidRPr="00717538" w:rsidRDefault="00FB288D" w:rsidP="00717538">
      <w:pPr>
        <w:pStyle w:val="2"/>
        <w:jc w:val="center"/>
        <w:rPr>
          <w:rFonts w:eastAsia="Times New Roman"/>
          <w:lang w:eastAsia="ru-RU"/>
        </w:rPr>
      </w:pPr>
      <w:r w:rsidRPr="00717538">
        <w:rPr>
          <w:rFonts w:eastAsia="Times New Roman"/>
          <w:lang w:eastAsia="ru-RU"/>
        </w:rPr>
        <w:lastRenderedPageBreak/>
        <w:t>Технические требования к участку антикор обработки:</w:t>
      </w:r>
    </w:p>
    <w:p w:rsidR="00FB288D" w:rsidRPr="00717538" w:rsidRDefault="00FB288D" w:rsidP="00FB288D">
      <w:pPr>
        <w:rPr>
          <w:lang w:eastAsia="ru-RU"/>
        </w:rPr>
      </w:pPr>
    </w:p>
    <w:p w:rsidR="00FB288D" w:rsidRPr="00FB288D" w:rsidRDefault="00FB288D" w:rsidP="00FB288D">
      <w:pPr>
        <w:numPr>
          <w:ilvl w:val="0"/>
          <w:numId w:val="7"/>
        </w:numPr>
        <w:shd w:val="clear" w:color="auto" w:fill="F7F7F7"/>
        <w:spacing w:after="0" w:line="270" w:lineRule="atLeast"/>
        <w:ind w:left="480"/>
        <w:jc w:val="both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FB288D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Оборудование вытяжной и приточной вентиляцией.</w:t>
      </w:r>
      <w:r w:rsidRPr="00717538">
        <w:rPr>
          <w:rFonts w:ascii="Arial" w:eastAsia="Times New Roman" w:hAnsi="Arial" w:cs="Arial"/>
          <w:color w:val="777777"/>
          <w:sz w:val="24"/>
          <w:szCs w:val="24"/>
          <w:lang w:eastAsia="ru-RU"/>
        </w:rPr>
        <w:t xml:space="preserve"> </w:t>
      </w:r>
      <w:r w:rsidRPr="00FB288D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Циркуляция воздуха не менее 40 раз в сутки. Воздух должен поступать сверху и отводиться снизу или с боков</w:t>
      </w:r>
    </w:p>
    <w:p w:rsidR="00FB288D" w:rsidRPr="00FB288D" w:rsidRDefault="00FB288D" w:rsidP="00FB288D">
      <w:pPr>
        <w:numPr>
          <w:ilvl w:val="0"/>
          <w:numId w:val="7"/>
        </w:numPr>
        <w:shd w:val="clear" w:color="auto" w:fill="F7F7F7"/>
        <w:spacing w:after="0" w:line="270" w:lineRule="atLeast"/>
        <w:ind w:left="480"/>
        <w:jc w:val="both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FB288D">
        <w:rPr>
          <w:rFonts w:ascii="Arial" w:eastAsia="Times New Roman" w:hAnsi="Arial" w:cs="Arial"/>
          <w:color w:val="777777"/>
          <w:sz w:val="24"/>
          <w:szCs w:val="24"/>
          <w:lang w:eastAsia="ru-RU"/>
        </w:rPr>
        <w:t xml:space="preserve">Оборудование помещения </w:t>
      </w:r>
      <w:r w:rsidRPr="00717538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четырех стоечным</w:t>
      </w:r>
      <w:r w:rsidRPr="00FB288D">
        <w:rPr>
          <w:rFonts w:ascii="Arial" w:eastAsia="Times New Roman" w:hAnsi="Arial" w:cs="Arial"/>
          <w:color w:val="777777"/>
          <w:sz w:val="24"/>
          <w:szCs w:val="24"/>
          <w:lang w:eastAsia="ru-RU"/>
        </w:rPr>
        <w:t xml:space="preserve"> подъемником</w:t>
      </w:r>
      <w:r w:rsidRPr="00717538">
        <w:rPr>
          <w:rFonts w:ascii="Arial" w:eastAsia="Times New Roman" w:hAnsi="Arial" w:cs="Arial"/>
          <w:color w:val="777777"/>
          <w:sz w:val="24"/>
          <w:szCs w:val="24"/>
          <w:lang w:eastAsia="ru-RU"/>
        </w:rPr>
        <w:t xml:space="preserve">, в случае </w:t>
      </w:r>
      <w:r w:rsidR="00A46380" w:rsidRPr="00717538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обслуживания длинномерного подвижного состава от 12 метров, целесообразно использование эстакады стационарного размещения</w:t>
      </w:r>
      <w:r w:rsidRPr="00FB288D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.</w:t>
      </w:r>
    </w:p>
    <w:p w:rsidR="00FB288D" w:rsidRPr="00FB288D" w:rsidRDefault="00FB288D" w:rsidP="00FB288D">
      <w:pPr>
        <w:numPr>
          <w:ilvl w:val="0"/>
          <w:numId w:val="7"/>
        </w:numPr>
        <w:shd w:val="clear" w:color="auto" w:fill="F7F7F7"/>
        <w:spacing w:after="0" w:line="270" w:lineRule="atLeast"/>
        <w:ind w:left="480"/>
        <w:jc w:val="both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FB288D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Обеспечение сжатым воздухом (компрессор с производительностью 260-300 л/мин.), давление не менее 4 атмосфер. Необходимо наличие ресивера (200 л) и влагоотделителя.</w:t>
      </w:r>
    </w:p>
    <w:p w:rsidR="00FB288D" w:rsidRPr="00FB288D" w:rsidRDefault="00FB288D" w:rsidP="00FB288D">
      <w:pPr>
        <w:numPr>
          <w:ilvl w:val="0"/>
          <w:numId w:val="7"/>
        </w:numPr>
        <w:shd w:val="clear" w:color="auto" w:fill="F7F7F7"/>
        <w:spacing w:after="0" w:line="270" w:lineRule="atLeast"/>
        <w:ind w:left="480"/>
        <w:jc w:val="both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FB288D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Линия подачи сжатого воздуха должна быть снабжена шаровым краном для экстренного перекрытия подачи воздуха.</w:t>
      </w:r>
    </w:p>
    <w:p w:rsidR="00FB288D" w:rsidRPr="00FB288D" w:rsidRDefault="00FB288D" w:rsidP="00FB288D">
      <w:pPr>
        <w:numPr>
          <w:ilvl w:val="0"/>
          <w:numId w:val="7"/>
        </w:numPr>
        <w:shd w:val="clear" w:color="auto" w:fill="F7F7F7"/>
        <w:spacing w:after="0" w:line="270" w:lineRule="atLeast"/>
        <w:ind w:left="480"/>
        <w:jc w:val="both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FB288D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Освещение должно обеспечивать хороший обзор автомобиля как сверху, так и снизу.</w:t>
      </w:r>
      <w:r w:rsidR="00A46380" w:rsidRPr="00717538">
        <w:rPr>
          <w:rFonts w:ascii="Arial" w:eastAsia="Times New Roman" w:hAnsi="Arial" w:cs="Arial"/>
          <w:color w:val="777777"/>
          <w:sz w:val="24"/>
          <w:szCs w:val="24"/>
          <w:lang w:eastAsia="ru-RU"/>
        </w:rPr>
        <w:t xml:space="preserve"> Соответствовать нормам освещенности. Светильники должны быть укрыты герметичными плафонами. </w:t>
      </w:r>
    </w:p>
    <w:p w:rsidR="00FB288D" w:rsidRPr="00FB288D" w:rsidRDefault="00FB288D" w:rsidP="00FB288D">
      <w:pPr>
        <w:numPr>
          <w:ilvl w:val="0"/>
          <w:numId w:val="7"/>
        </w:numPr>
        <w:shd w:val="clear" w:color="auto" w:fill="F7F7F7"/>
        <w:spacing w:after="0" w:line="270" w:lineRule="atLeast"/>
        <w:ind w:left="480"/>
        <w:jc w:val="both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FB288D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Температура в помещении должна быть не ниже +10</w:t>
      </w:r>
      <w:r w:rsidR="00A46380" w:rsidRPr="00717538">
        <w:rPr>
          <w:rFonts w:ascii="Arial" w:eastAsia="Times New Roman" w:hAnsi="Arial" w:cs="Arial"/>
          <w:color w:val="777777"/>
          <w:sz w:val="24"/>
          <w:szCs w:val="24"/>
          <w:lang w:eastAsia="ru-RU"/>
        </w:rPr>
        <w:t xml:space="preserve"> </w:t>
      </w:r>
      <w:r w:rsidRPr="00FB288D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C и не выше +30</w:t>
      </w:r>
      <w:r w:rsidR="00A46380" w:rsidRPr="00717538">
        <w:rPr>
          <w:rFonts w:ascii="Arial" w:eastAsia="Times New Roman" w:hAnsi="Arial" w:cs="Arial"/>
          <w:color w:val="777777"/>
          <w:sz w:val="24"/>
          <w:szCs w:val="24"/>
          <w:lang w:eastAsia="ru-RU"/>
        </w:rPr>
        <w:t xml:space="preserve"> </w:t>
      </w:r>
      <w:r w:rsidRPr="00FB288D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C.</w:t>
      </w:r>
    </w:p>
    <w:p w:rsidR="00FB288D" w:rsidRPr="00FB288D" w:rsidRDefault="00FB288D" w:rsidP="00FB288D">
      <w:pPr>
        <w:numPr>
          <w:ilvl w:val="0"/>
          <w:numId w:val="7"/>
        </w:numPr>
        <w:shd w:val="clear" w:color="auto" w:fill="F7F7F7"/>
        <w:spacing w:after="0" w:line="270" w:lineRule="atLeast"/>
        <w:ind w:left="480"/>
        <w:jc w:val="both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FB288D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Оборудование огнетушителями для нефтепродуктов, системой противопожарной сигнализации и запасным выходом.</w:t>
      </w:r>
    </w:p>
    <w:p w:rsidR="00FB288D" w:rsidRPr="00FB288D" w:rsidRDefault="00FB288D" w:rsidP="00FB288D">
      <w:pPr>
        <w:numPr>
          <w:ilvl w:val="0"/>
          <w:numId w:val="7"/>
        </w:numPr>
        <w:shd w:val="clear" w:color="auto" w:fill="F7F7F7"/>
        <w:spacing w:after="0" w:line="270" w:lineRule="atLeast"/>
        <w:ind w:left="480"/>
        <w:jc w:val="both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FB288D">
        <w:rPr>
          <w:rFonts w:ascii="Arial" w:eastAsia="Times New Roman" w:hAnsi="Arial" w:cs="Arial"/>
          <w:color w:val="777777"/>
          <w:sz w:val="24"/>
          <w:szCs w:val="24"/>
          <w:lang w:eastAsia="ru-RU"/>
        </w:rPr>
        <w:t xml:space="preserve">Мойку днища </w:t>
      </w:r>
      <w:r w:rsidR="00A46380" w:rsidRPr="00717538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транспорта</w:t>
      </w:r>
      <w:r w:rsidRPr="00FB288D">
        <w:rPr>
          <w:rFonts w:ascii="Arial" w:eastAsia="Times New Roman" w:hAnsi="Arial" w:cs="Arial"/>
          <w:color w:val="777777"/>
          <w:sz w:val="24"/>
          <w:szCs w:val="24"/>
          <w:lang w:eastAsia="ru-RU"/>
        </w:rPr>
        <w:t xml:space="preserve"> обязательно производить аппаратом высокого давления</w:t>
      </w:r>
      <w:r w:rsidR="00A46380" w:rsidRPr="00717538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!</w:t>
      </w:r>
      <w:r w:rsidRPr="00FB288D">
        <w:rPr>
          <w:rFonts w:ascii="Arial" w:eastAsia="Times New Roman" w:hAnsi="Arial" w:cs="Arial"/>
          <w:color w:val="777777"/>
          <w:sz w:val="24"/>
          <w:szCs w:val="24"/>
          <w:lang w:eastAsia="ru-RU"/>
        </w:rPr>
        <w:t xml:space="preserve"> </w:t>
      </w:r>
      <w:r w:rsidR="00A46380" w:rsidRPr="00717538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В</w:t>
      </w:r>
      <w:r w:rsidRPr="00FB288D">
        <w:rPr>
          <w:rFonts w:ascii="Arial" w:eastAsia="Times New Roman" w:hAnsi="Arial" w:cs="Arial"/>
          <w:color w:val="777777"/>
          <w:sz w:val="24"/>
          <w:szCs w:val="24"/>
          <w:lang w:eastAsia="ru-RU"/>
        </w:rPr>
        <w:t xml:space="preserve"> отдельном помещении, оборудованном подъемником</w:t>
      </w:r>
      <w:r w:rsidR="00A46380" w:rsidRPr="00717538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, эстакадой</w:t>
      </w:r>
      <w:r w:rsidRPr="00FB288D">
        <w:rPr>
          <w:rFonts w:ascii="Arial" w:eastAsia="Times New Roman" w:hAnsi="Arial" w:cs="Arial"/>
          <w:color w:val="777777"/>
          <w:sz w:val="24"/>
          <w:szCs w:val="24"/>
          <w:lang w:eastAsia="ru-RU"/>
        </w:rPr>
        <w:t xml:space="preserve"> и системой очистки воды.</w:t>
      </w:r>
    </w:p>
    <w:p w:rsidR="00FB288D" w:rsidRPr="00717538" w:rsidRDefault="00A46380" w:rsidP="00FB288D">
      <w:pPr>
        <w:numPr>
          <w:ilvl w:val="0"/>
          <w:numId w:val="7"/>
        </w:numPr>
        <w:shd w:val="clear" w:color="auto" w:fill="F7F7F7"/>
        <w:spacing w:after="0" w:line="270" w:lineRule="atLeast"/>
        <w:ind w:left="480"/>
        <w:jc w:val="both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717538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Обеспечить п</w:t>
      </w:r>
      <w:r w:rsidR="00FB288D" w:rsidRPr="00FB288D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ерсонал средствами индивидуальной защиты: спецодежда, перчатки, маска на лицо, респиратор.</w:t>
      </w:r>
    </w:p>
    <w:p w:rsidR="00F11A30" w:rsidRPr="00717538" w:rsidRDefault="00B127C0" w:rsidP="00F11A30">
      <w:pPr>
        <w:shd w:val="clear" w:color="auto" w:fill="F7F7F7"/>
        <w:spacing w:after="0" w:line="270" w:lineRule="atLeast"/>
        <w:jc w:val="both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717538">
        <w:rPr>
          <w:rFonts w:ascii="Arial" w:eastAsia="Times New Roman" w:hAnsi="Arial" w:cs="Arial"/>
          <w:noProof/>
          <w:color w:val="777777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67945</wp:posOffset>
            </wp:positionH>
            <wp:positionV relativeFrom="margin">
              <wp:posOffset>4663440</wp:posOffset>
            </wp:positionV>
            <wp:extent cx="1418590" cy="333438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-SUI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5EE2">
        <w:rPr>
          <w:rStyle w:val="20"/>
          <w:noProof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margin">
              <wp:posOffset>1258570</wp:posOffset>
            </wp:positionH>
            <wp:positionV relativeFrom="margin">
              <wp:posOffset>4541520</wp:posOffset>
            </wp:positionV>
            <wp:extent cx="2420620" cy="22574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EE2" w:rsidRPr="00717538">
        <w:rPr>
          <w:rFonts w:ascii="Arial" w:eastAsia="Times New Roman" w:hAnsi="Arial" w:cs="Arial"/>
          <w:noProof/>
          <w:color w:val="777777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3401060</wp:posOffset>
            </wp:positionH>
            <wp:positionV relativeFrom="margin">
              <wp:posOffset>4539615</wp:posOffset>
            </wp:positionV>
            <wp:extent cx="2583180" cy="1788795"/>
            <wp:effectExtent l="0" t="0" r="7620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ESSO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A30" w:rsidRPr="00FB288D" w:rsidRDefault="00F11A30" w:rsidP="00F11A30">
      <w:pPr>
        <w:shd w:val="clear" w:color="auto" w:fill="F7F7F7"/>
        <w:spacing w:after="0" w:line="270" w:lineRule="atLeast"/>
        <w:jc w:val="both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717538">
        <w:rPr>
          <w:rFonts w:ascii="Arial" w:eastAsia="Times New Roman" w:hAnsi="Arial" w:cs="Arial"/>
          <w:noProof/>
          <w:color w:val="777777"/>
          <w:sz w:val="24"/>
          <w:szCs w:val="24"/>
          <w:lang w:eastAsia="ru-RU"/>
        </w:rPr>
        <w:t xml:space="preserve"> </w:t>
      </w:r>
    </w:p>
    <w:p w:rsidR="00FB288D" w:rsidRPr="00717538" w:rsidRDefault="00B127C0" w:rsidP="000F7F98">
      <w:pPr>
        <w:jc w:val="both"/>
        <w:rPr>
          <w:rFonts w:ascii="Tahoma" w:hAnsi="Tahoma" w:cs="Tahoma"/>
          <w:b/>
          <w:sz w:val="24"/>
          <w:szCs w:val="24"/>
        </w:rPr>
      </w:pPr>
      <w:r w:rsidRPr="00275EE2">
        <w:rPr>
          <w:rStyle w:val="20"/>
          <w:noProof/>
          <w:lang w:eastAsia="ru-RU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margin">
              <wp:posOffset>1572260</wp:posOffset>
            </wp:positionH>
            <wp:positionV relativeFrom="margin">
              <wp:posOffset>6915785</wp:posOffset>
            </wp:positionV>
            <wp:extent cx="4286250" cy="2282190"/>
            <wp:effectExtent l="0" t="0" r="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-ACS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A30" w:rsidRPr="00717538" w:rsidRDefault="00F11A30" w:rsidP="000F7F98">
      <w:pPr>
        <w:jc w:val="both"/>
        <w:rPr>
          <w:rFonts w:ascii="Tahoma" w:hAnsi="Tahoma" w:cs="Tahoma"/>
          <w:b/>
          <w:sz w:val="24"/>
          <w:szCs w:val="24"/>
        </w:rPr>
      </w:pPr>
    </w:p>
    <w:p w:rsidR="00F11A30" w:rsidRPr="00717538" w:rsidRDefault="00F11A30" w:rsidP="000F7F98">
      <w:pPr>
        <w:jc w:val="both"/>
        <w:rPr>
          <w:rFonts w:ascii="Tahoma" w:hAnsi="Tahoma" w:cs="Tahoma"/>
          <w:b/>
          <w:sz w:val="24"/>
          <w:szCs w:val="24"/>
        </w:rPr>
      </w:pPr>
    </w:p>
    <w:p w:rsidR="00F11A30" w:rsidRPr="00717538" w:rsidRDefault="00F11A30" w:rsidP="000F7F98">
      <w:pPr>
        <w:jc w:val="both"/>
        <w:rPr>
          <w:rFonts w:ascii="Tahoma" w:hAnsi="Tahoma" w:cs="Tahoma"/>
          <w:b/>
          <w:sz w:val="24"/>
          <w:szCs w:val="24"/>
        </w:rPr>
      </w:pPr>
    </w:p>
    <w:p w:rsidR="00F11A30" w:rsidRPr="00717538" w:rsidRDefault="00F11A30" w:rsidP="000F7F98">
      <w:pPr>
        <w:jc w:val="both"/>
        <w:rPr>
          <w:rFonts w:ascii="Tahoma" w:hAnsi="Tahoma" w:cs="Tahoma"/>
          <w:b/>
          <w:sz w:val="24"/>
          <w:szCs w:val="24"/>
        </w:rPr>
      </w:pPr>
    </w:p>
    <w:p w:rsidR="00275EE2" w:rsidRDefault="00954247" w:rsidP="00B127C0">
      <w:pPr>
        <w:jc w:val="center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275EE2">
        <w:rPr>
          <w:rStyle w:val="20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86995</wp:posOffset>
            </wp:positionV>
            <wp:extent cx="723900" cy="760730"/>
            <wp:effectExtent l="0" t="0" r="0" b="1270"/>
            <wp:wrapSquare wrapText="bothSides"/>
            <wp:docPr id="9" name="Рисунок 9" descr="http://e-partner.com.ua/images/stories/GRACO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-partner.com.ua/images/stories/GRACO_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5EE2" w:rsidRPr="00275EE2">
        <w:rPr>
          <w:rStyle w:val="20"/>
        </w:rPr>
        <w:t xml:space="preserve">Оборудование ГРАКО для нанесения </w:t>
      </w:r>
      <w:proofErr w:type="spellStart"/>
      <w:r w:rsidR="00275EE2" w:rsidRPr="00275EE2">
        <w:rPr>
          <w:rStyle w:val="20"/>
        </w:rPr>
        <w:t>антикора</w:t>
      </w:r>
      <w:proofErr w:type="spellEnd"/>
      <w:r w:rsidR="00275EE2" w:rsidRPr="00717538">
        <w:rPr>
          <w:rFonts w:ascii="Tahoma" w:hAnsi="Tahoma" w:cs="Tahoma"/>
          <w:color w:val="595959" w:themeColor="text1" w:themeTint="A6"/>
          <w:sz w:val="24"/>
          <w:szCs w:val="24"/>
        </w:rPr>
        <w:t xml:space="preserve"> </w:t>
      </w:r>
    </w:p>
    <w:p w:rsidR="00B127C0" w:rsidRDefault="00B127C0" w:rsidP="00B127C0">
      <w:pPr>
        <w:jc w:val="center"/>
        <w:rPr>
          <w:rFonts w:ascii="Tahoma" w:hAnsi="Tahoma" w:cs="Tahoma"/>
          <w:color w:val="595959" w:themeColor="text1" w:themeTint="A6"/>
          <w:sz w:val="24"/>
          <w:szCs w:val="24"/>
        </w:rPr>
      </w:pPr>
    </w:p>
    <w:p w:rsidR="00717538" w:rsidRDefault="00954247" w:rsidP="00954247">
      <w:pPr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rFonts w:ascii="Tahoma" w:hAnsi="Tahoma" w:cs="Tahoma"/>
          <w:color w:val="595959" w:themeColor="text1" w:themeTint="A6"/>
          <w:sz w:val="24"/>
          <w:szCs w:val="24"/>
        </w:rPr>
        <w:t>Компания GRACO предоставляет оборудование для работы с жидкостями на всех стадиях производственного процесса, начиная от изготовления и предварительной обработки, кончая отделкой и сборкой.</w:t>
      </w:r>
    </w:p>
    <w:p w:rsidR="00954247" w:rsidRPr="00717538" w:rsidRDefault="00275EE2" w:rsidP="00954247">
      <w:pPr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-130810</wp:posOffset>
            </wp:positionH>
            <wp:positionV relativeFrom="margin">
              <wp:posOffset>1156335</wp:posOffset>
            </wp:positionV>
            <wp:extent cx="1439545" cy="2160270"/>
            <wp:effectExtent l="38100" t="38100" r="103505" b="87630"/>
            <wp:wrapSquare wrapText="bothSides"/>
            <wp:docPr id="27658" name="Picture 101" descr="Изображение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8" name="Picture 101" descr="Изображение 1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54247" w:rsidRPr="00717538">
        <w:rPr>
          <w:rFonts w:ascii="Tahoma" w:hAnsi="Tahoma" w:cs="Tahoma"/>
          <w:color w:val="595959" w:themeColor="text1" w:themeTint="A6"/>
          <w:sz w:val="24"/>
          <w:szCs w:val="24"/>
        </w:rPr>
        <w:t>Мы тесно сотрудничаем с производителями покрытий, и проводим предварительные испытания нашего оборудования, чтобы обеспечить его пригодность для используемых Вами материалов. Поэтому, что бы Вы ни выпускали, будь то трактора, самолеты, корабли или автомобили...</w:t>
      </w:r>
    </w:p>
    <w:p w:rsidR="00954247" w:rsidRPr="00717538" w:rsidRDefault="00954247" w:rsidP="00954247">
      <w:pPr>
        <w:rPr>
          <w:rFonts w:ascii="Tahoma" w:hAnsi="Tahoma" w:cs="Tahoma"/>
          <w:color w:val="595959" w:themeColor="text1" w:themeTint="A6"/>
          <w:sz w:val="24"/>
          <w:szCs w:val="24"/>
        </w:rPr>
      </w:pPr>
    </w:p>
    <w:p w:rsidR="00954247" w:rsidRPr="00717538" w:rsidRDefault="00B127C0" w:rsidP="00954247">
      <w:pPr>
        <w:rPr>
          <w:rFonts w:ascii="Tahoma" w:hAnsi="Tahoma" w:cs="Tahoma"/>
          <w:color w:val="595959" w:themeColor="text1" w:themeTint="A6"/>
          <w:sz w:val="24"/>
          <w:szCs w:val="24"/>
        </w:rPr>
      </w:pPr>
      <w:r w:rsidRPr="0071753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-220345</wp:posOffset>
            </wp:positionH>
            <wp:positionV relativeFrom="margin">
              <wp:posOffset>3609975</wp:posOffset>
            </wp:positionV>
            <wp:extent cx="2341245" cy="1536700"/>
            <wp:effectExtent l="0" t="0" r="1905" b="6350"/>
            <wp:wrapSquare wrapText="bothSides"/>
            <wp:docPr id="27655" name="Picture 93" descr="Изображение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Picture 93" descr="Изображение 1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247" w:rsidRPr="00717538">
        <w:rPr>
          <w:rFonts w:ascii="Tahoma" w:hAnsi="Tahoma" w:cs="Tahoma"/>
          <w:color w:val="595959" w:themeColor="text1" w:themeTint="A6"/>
          <w:sz w:val="24"/>
          <w:szCs w:val="24"/>
        </w:rPr>
        <w:t>... Вы можете быть уверены, что решение GRACO обеспечит долгую и надежную работу.</w:t>
      </w:r>
    </w:p>
    <w:p w:rsidR="00954247" w:rsidRPr="00717538" w:rsidRDefault="00B127C0" w:rsidP="00954247">
      <w:r w:rsidRPr="00717538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-122555</wp:posOffset>
            </wp:positionH>
            <wp:positionV relativeFrom="margin">
              <wp:posOffset>5645785</wp:posOffset>
            </wp:positionV>
            <wp:extent cx="2122170" cy="2303145"/>
            <wp:effectExtent l="342900" t="304800" r="335280" b="306705"/>
            <wp:wrapSquare wrapText="bothSides"/>
            <wp:docPr id="27657" name="Picture 100" descr="Изображение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7" name="Picture 100" descr="Изображение 1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0403878">
                      <a:off x="0" y="0"/>
                      <a:ext cx="212217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A30" w:rsidRPr="00717538" w:rsidRDefault="00B127C0" w:rsidP="000F7F98">
      <w:pPr>
        <w:jc w:val="both"/>
        <w:rPr>
          <w:rFonts w:ascii="Tahoma" w:hAnsi="Tahoma" w:cs="Tahoma"/>
          <w:b/>
          <w:sz w:val="24"/>
          <w:szCs w:val="24"/>
        </w:rPr>
      </w:pPr>
      <w:r w:rsidRPr="00717538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2837815</wp:posOffset>
            </wp:positionH>
            <wp:positionV relativeFrom="margin">
              <wp:posOffset>4791710</wp:posOffset>
            </wp:positionV>
            <wp:extent cx="2557145" cy="1701800"/>
            <wp:effectExtent l="228600" t="381000" r="224155" b="393700"/>
            <wp:wrapSquare wrapText="bothSides"/>
            <wp:docPr id="27651" name="Picture 97" descr="Изображение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97" descr="Изображение 1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0425746">
                      <a:off x="0" y="0"/>
                      <a:ext cx="255714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247" w:rsidRPr="00717538" w:rsidRDefault="00954247" w:rsidP="000F7F98">
      <w:pPr>
        <w:jc w:val="both"/>
        <w:rPr>
          <w:rFonts w:ascii="Tahoma" w:hAnsi="Tahoma" w:cs="Tahoma"/>
          <w:b/>
          <w:sz w:val="24"/>
          <w:szCs w:val="24"/>
        </w:rPr>
      </w:pPr>
    </w:p>
    <w:p w:rsidR="00F11A30" w:rsidRPr="00717538" w:rsidRDefault="00B127C0" w:rsidP="000F7F98">
      <w:pPr>
        <w:jc w:val="both"/>
        <w:rPr>
          <w:rFonts w:ascii="Tahoma" w:hAnsi="Tahoma" w:cs="Tahoma"/>
          <w:b/>
          <w:sz w:val="24"/>
          <w:szCs w:val="24"/>
        </w:rPr>
      </w:pPr>
      <w:r w:rsidRPr="0071753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3938270</wp:posOffset>
            </wp:positionH>
            <wp:positionV relativeFrom="margin">
              <wp:posOffset>6494145</wp:posOffset>
            </wp:positionV>
            <wp:extent cx="2124075" cy="1584325"/>
            <wp:effectExtent l="0" t="0" r="9525" b="0"/>
            <wp:wrapSquare wrapText="bothSides"/>
            <wp:docPr id="27656" name="Picture 99" descr="Изображение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6" name="Picture 99" descr="Изображение 00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A30" w:rsidRPr="00717538" w:rsidRDefault="00B127C0" w:rsidP="000F7F98">
      <w:pPr>
        <w:jc w:val="both"/>
        <w:rPr>
          <w:rFonts w:ascii="Tahoma" w:hAnsi="Tahoma" w:cs="Tahoma"/>
          <w:b/>
          <w:sz w:val="24"/>
          <w:szCs w:val="24"/>
        </w:rPr>
      </w:pPr>
      <w:r w:rsidRPr="0071753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1430020</wp:posOffset>
            </wp:positionH>
            <wp:positionV relativeFrom="margin">
              <wp:posOffset>7314565</wp:posOffset>
            </wp:positionV>
            <wp:extent cx="2698750" cy="1793875"/>
            <wp:effectExtent l="190500" t="666750" r="254000" b="682625"/>
            <wp:wrapSquare wrapText="bothSides"/>
            <wp:docPr id="27650" name="Picture 98" descr="Изображение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98" descr="Изображение 00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447380">
                      <a:off x="0" y="0"/>
                      <a:ext cx="269875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A30" w:rsidRPr="00717538" w:rsidRDefault="00F11A30" w:rsidP="000F7F98">
      <w:pPr>
        <w:jc w:val="both"/>
        <w:rPr>
          <w:rFonts w:ascii="Tahoma" w:hAnsi="Tahoma" w:cs="Tahoma"/>
          <w:b/>
          <w:sz w:val="24"/>
          <w:szCs w:val="24"/>
        </w:rPr>
      </w:pPr>
    </w:p>
    <w:p w:rsidR="000E7D1A" w:rsidRDefault="000E7D1A" w:rsidP="000E7D1A">
      <w:pPr>
        <w:pStyle w:val="2"/>
        <w:jc w:val="center"/>
      </w:pPr>
      <w:r>
        <w:lastRenderedPageBreak/>
        <w:t>Выбираем материал</w:t>
      </w:r>
    </w:p>
    <w:p w:rsidR="000E7D1A" w:rsidRDefault="000E7D1A" w:rsidP="000E7D1A">
      <w:pPr>
        <w:rPr>
          <w:rFonts w:ascii="Tahoma" w:hAnsi="Tahoma" w:cs="Tahoma"/>
          <w:color w:val="595959" w:themeColor="text1" w:themeTint="A6"/>
          <w:sz w:val="24"/>
          <w:szCs w:val="24"/>
        </w:rPr>
      </w:pPr>
    </w:p>
    <w:p w:rsidR="000E7D1A" w:rsidRDefault="000E7D1A" w:rsidP="000E7D1A">
      <w:pPr>
        <w:rPr>
          <w:rFonts w:ascii="Tahoma" w:hAnsi="Tahoma" w:cs="Tahoma"/>
          <w:color w:val="595959" w:themeColor="text1" w:themeTint="A6"/>
          <w:sz w:val="24"/>
          <w:szCs w:val="24"/>
        </w:rPr>
      </w:pPr>
      <w:r>
        <w:rPr>
          <w:rFonts w:ascii="Tahoma" w:hAnsi="Tahoma" w:cs="Tahoma"/>
          <w:color w:val="595959" w:themeColor="text1" w:themeTint="A6"/>
          <w:sz w:val="24"/>
          <w:szCs w:val="24"/>
        </w:rPr>
        <w:t>Что такое ТЕКТИЛ?   Презентация материалов ТЕКТИЛ.</w:t>
      </w:r>
    </w:p>
    <w:p w:rsidR="000E7D1A" w:rsidRDefault="000E7D1A" w:rsidP="000E7D1A">
      <w:pPr>
        <w:rPr>
          <w:rFonts w:ascii="Tahoma" w:hAnsi="Tahoma" w:cs="Tahoma"/>
          <w:color w:val="595959" w:themeColor="text1" w:themeTint="A6"/>
          <w:sz w:val="24"/>
          <w:szCs w:val="24"/>
        </w:rPr>
      </w:pPr>
      <w:r>
        <w:rPr>
          <w:rFonts w:ascii="Tahoma" w:hAnsi="Tahoma" w:cs="Tahoma"/>
          <w:color w:val="595959" w:themeColor="text1" w:themeTint="A6"/>
          <w:sz w:val="24"/>
          <w:szCs w:val="24"/>
        </w:rPr>
        <w:t>Спектр применения материалов в автомобилестроении – очень широк. Исходя из поставленной задачи, стоит рассмотреть следующие материалы:</w:t>
      </w:r>
    </w:p>
    <w:p w:rsidR="000E7D1A" w:rsidRDefault="000E7D1A" w:rsidP="000E7D1A">
      <w:pPr>
        <w:pStyle w:val="a3"/>
        <w:numPr>
          <w:ilvl w:val="0"/>
          <w:numId w:val="9"/>
        </w:numPr>
        <w:rPr>
          <w:rFonts w:ascii="Tahoma" w:hAnsi="Tahoma" w:cs="Tahoma"/>
          <w:color w:val="595959" w:themeColor="text1" w:themeTint="A6"/>
          <w:sz w:val="24"/>
          <w:szCs w:val="24"/>
        </w:rPr>
      </w:pPr>
      <w:r w:rsidRPr="000E7D1A">
        <w:rPr>
          <w:rFonts w:ascii="Tahoma" w:hAnsi="Tahoma" w:cs="Tahoma"/>
          <w:color w:val="595959" w:themeColor="text1" w:themeTint="A6"/>
          <w:sz w:val="24"/>
          <w:szCs w:val="24"/>
        </w:rPr>
        <w:t xml:space="preserve"> </w:t>
      </w:r>
      <w:r>
        <w:rPr>
          <w:rFonts w:ascii="Tahoma" w:hAnsi="Tahoma" w:cs="Tahoma"/>
          <w:color w:val="595959" w:themeColor="text1" w:themeTint="A6"/>
          <w:sz w:val="24"/>
          <w:szCs w:val="24"/>
        </w:rPr>
        <w:t xml:space="preserve">Антикоррозионный материал для защиты внутренних полостей салона и днища. Полости пустотелых профилей, полости бортов и крыши. </w:t>
      </w:r>
      <w:proofErr w:type="gramStart"/>
      <w:r w:rsidR="00572B44">
        <w:rPr>
          <w:rFonts w:ascii="Tahoma" w:hAnsi="Tahoma" w:cs="Tahoma"/>
          <w:color w:val="595959" w:themeColor="text1" w:themeTint="A6"/>
          <w:sz w:val="24"/>
          <w:szCs w:val="24"/>
        </w:rPr>
        <w:t>Рекомендован</w:t>
      </w:r>
      <w:proofErr w:type="gramEnd"/>
      <w:r w:rsidR="00572B44">
        <w:rPr>
          <w:rFonts w:ascii="Tahoma" w:hAnsi="Tahoma" w:cs="Tahoma"/>
          <w:color w:val="595959" w:themeColor="text1" w:themeTint="A6"/>
          <w:sz w:val="24"/>
          <w:szCs w:val="24"/>
        </w:rPr>
        <w:t xml:space="preserve"> к применению и широко применяется ТЕКТИЛ 210-</w:t>
      </w:r>
      <w:r w:rsidR="00572B44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>R</w:t>
      </w:r>
      <w:r w:rsidR="00572B44" w:rsidRPr="00572B44">
        <w:rPr>
          <w:rFonts w:ascii="Tahoma" w:hAnsi="Tahoma" w:cs="Tahoma"/>
          <w:color w:val="595959" w:themeColor="text1" w:themeTint="A6"/>
          <w:sz w:val="24"/>
          <w:szCs w:val="24"/>
        </w:rPr>
        <w:t>.</w:t>
      </w:r>
      <w:r w:rsidR="00572B44">
        <w:rPr>
          <w:rFonts w:ascii="Tahoma" w:hAnsi="Tahoma" w:cs="Tahoma"/>
          <w:color w:val="595959" w:themeColor="text1" w:themeTint="A6"/>
          <w:sz w:val="24"/>
          <w:szCs w:val="24"/>
        </w:rPr>
        <w:t xml:space="preserve"> </w:t>
      </w:r>
    </w:p>
    <w:p w:rsidR="00572B44" w:rsidRPr="00572B44" w:rsidRDefault="00572B44" w:rsidP="00572B44">
      <w:pPr>
        <w:ind w:left="806"/>
        <w:rPr>
          <w:rFonts w:ascii="Tahoma" w:hAnsi="Tahoma" w:cs="Tahoma"/>
          <w:color w:val="595959" w:themeColor="text1" w:themeTint="A6"/>
          <w:sz w:val="24"/>
          <w:szCs w:val="24"/>
          <w:lang w:val="uk-UA"/>
        </w:rPr>
      </w:pPr>
      <w:r w:rsidRPr="00572B44">
        <w:rPr>
          <w:rFonts w:ascii="Tahoma" w:hAnsi="Tahoma" w:cs="Tahoma"/>
          <w:color w:val="595959" w:themeColor="text1" w:themeTint="A6"/>
          <w:sz w:val="24"/>
          <w:szCs w:val="24"/>
        </w:rPr>
        <w:t>Характеристика</w:t>
      </w:r>
      <w:r w:rsidRPr="00572B44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>:</w:t>
      </w:r>
    </w:p>
    <w:p w:rsidR="00514104" w:rsidRPr="00572B44" w:rsidRDefault="00B127C0" w:rsidP="00572B44">
      <w:pPr>
        <w:pStyle w:val="a3"/>
        <w:numPr>
          <w:ilvl w:val="0"/>
          <w:numId w:val="10"/>
        </w:numPr>
        <w:rPr>
          <w:rFonts w:ascii="Tahoma" w:hAnsi="Tahoma" w:cs="Tahoma"/>
          <w:color w:val="595959" w:themeColor="text1" w:themeTint="A6"/>
          <w:sz w:val="24"/>
          <w:szCs w:val="24"/>
          <w:lang w:val="uk-UA"/>
        </w:rPr>
      </w:pPr>
      <w:r w:rsidRPr="00572B44">
        <w:rPr>
          <w:rFonts w:ascii="Tahoma" w:hAnsi="Tahoma" w:cs="Tahoma"/>
          <w:color w:val="595959" w:themeColor="text1" w:themeTint="A6"/>
          <w:sz w:val="24"/>
          <w:szCs w:val="24"/>
        </w:rPr>
        <w:t>Полостной воск</w:t>
      </w:r>
      <w:r w:rsidRPr="00572B44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 xml:space="preserve"> </w:t>
      </w:r>
    </w:p>
    <w:p w:rsidR="00514104" w:rsidRPr="00572B44" w:rsidRDefault="00B127C0" w:rsidP="00572B44">
      <w:pPr>
        <w:pStyle w:val="a3"/>
        <w:numPr>
          <w:ilvl w:val="0"/>
          <w:numId w:val="10"/>
        </w:numPr>
        <w:rPr>
          <w:rFonts w:ascii="Tahoma" w:hAnsi="Tahoma" w:cs="Tahoma"/>
          <w:color w:val="595959" w:themeColor="text1" w:themeTint="A6"/>
          <w:sz w:val="24"/>
          <w:szCs w:val="24"/>
          <w:lang w:val="uk-UA"/>
        </w:rPr>
      </w:pPr>
      <w:r w:rsidRPr="00572B44">
        <w:rPr>
          <w:rFonts w:ascii="Tahoma" w:hAnsi="Tahoma" w:cs="Tahoma"/>
          <w:color w:val="595959" w:themeColor="text1" w:themeTint="A6"/>
          <w:sz w:val="24"/>
          <w:szCs w:val="24"/>
        </w:rPr>
        <w:t>Низкая вязкость</w:t>
      </w:r>
      <w:r w:rsidRPr="00572B44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 xml:space="preserve"> (24 </w:t>
      </w:r>
      <w:r w:rsidRPr="00572B44">
        <w:rPr>
          <w:rFonts w:ascii="Tahoma" w:hAnsi="Tahoma" w:cs="Tahoma"/>
          <w:color w:val="595959" w:themeColor="text1" w:themeTint="A6"/>
          <w:sz w:val="24"/>
          <w:szCs w:val="24"/>
        </w:rPr>
        <w:t>сек</w:t>
      </w:r>
      <w:r w:rsidRPr="00572B44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 xml:space="preserve"> </w:t>
      </w:r>
      <w:r w:rsidRPr="00572B44">
        <w:rPr>
          <w:rFonts w:ascii="Tahoma" w:hAnsi="Tahoma" w:cs="Tahoma"/>
          <w:color w:val="595959" w:themeColor="text1" w:themeTint="A6"/>
          <w:sz w:val="24"/>
          <w:szCs w:val="24"/>
        </w:rPr>
        <w:t>воронка</w:t>
      </w:r>
      <w:r w:rsidRPr="00572B44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 xml:space="preserve"> </w:t>
      </w:r>
      <w:r w:rsidRPr="00572B44">
        <w:rPr>
          <w:rFonts w:ascii="Tahoma" w:hAnsi="Tahoma" w:cs="Tahoma"/>
          <w:color w:val="595959" w:themeColor="text1" w:themeTint="A6"/>
          <w:sz w:val="24"/>
          <w:szCs w:val="24"/>
        </w:rPr>
        <w:t xml:space="preserve">№ </w:t>
      </w:r>
      <w:r w:rsidRPr="00572B44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>4)</w:t>
      </w:r>
    </w:p>
    <w:p w:rsidR="00514104" w:rsidRPr="00572B44" w:rsidRDefault="00572B44" w:rsidP="00572B44">
      <w:pPr>
        <w:pStyle w:val="a3"/>
        <w:numPr>
          <w:ilvl w:val="0"/>
          <w:numId w:val="10"/>
        </w:numPr>
        <w:rPr>
          <w:rFonts w:ascii="Tahoma" w:hAnsi="Tahoma" w:cs="Tahoma"/>
          <w:color w:val="595959" w:themeColor="text1" w:themeTint="A6"/>
          <w:sz w:val="24"/>
          <w:szCs w:val="24"/>
          <w:lang w:val="uk-UA"/>
        </w:rPr>
      </w:pPr>
      <w:proofErr w:type="spellStart"/>
      <w:r>
        <w:rPr>
          <w:rFonts w:ascii="Tahoma" w:hAnsi="Tahoma" w:cs="Tahoma"/>
          <w:color w:val="595959" w:themeColor="text1" w:themeTint="A6"/>
          <w:sz w:val="24"/>
          <w:szCs w:val="24"/>
        </w:rPr>
        <w:t>С</w:t>
      </w:r>
      <w:r w:rsidR="00B127C0" w:rsidRPr="00572B44">
        <w:rPr>
          <w:rFonts w:ascii="Tahoma" w:hAnsi="Tahoma" w:cs="Tahoma"/>
          <w:color w:val="595959" w:themeColor="text1" w:themeTint="A6"/>
          <w:sz w:val="24"/>
          <w:szCs w:val="24"/>
        </w:rPr>
        <w:t>олвентнорастворимый</w:t>
      </w:r>
      <w:proofErr w:type="spellEnd"/>
      <w:r w:rsidR="00B127C0" w:rsidRPr="00572B44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 xml:space="preserve"> </w:t>
      </w:r>
    </w:p>
    <w:p w:rsidR="00514104" w:rsidRPr="00572B44" w:rsidRDefault="00B127C0" w:rsidP="00572B44">
      <w:pPr>
        <w:pStyle w:val="a3"/>
        <w:numPr>
          <w:ilvl w:val="0"/>
          <w:numId w:val="10"/>
        </w:numPr>
        <w:rPr>
          <w:rFonts w:ascii="Tahoma" w:hAnsi="Tahoma" w:cs="Tahoma"/>
          <w:color w:val="595959" w:themeColor="text1" w:themeTint="A6"/>
          <w:sz w:val="24"/>
          <w:szCs w:val="24"/>
          <w:lang w:val="uk-UA"/>
        </w:rPr>
      </w:pPr>
      <w:proofErr w:type="spellStart"/>
      <w:r w:rsidRPr="00572B44">
        <w:rPr>
          <w:rFonts w:ascii="Tahoma" w:hAnsi="Tahoma" w:cs="Tahoma"/>
          <w:color w:val="595959" w:themeColor="text1" w:themeTint="A6"/>
          <w:sz w:val="24"/>
          <w:szCs w:val="24"/>
        </w:rPr>
        <w:t>Тиксотропный</w:t>
      </w:r>
      <w:proofErr w:type="spellEnd"/>
      <w:r w:rsidRPr="00572B44">
        <w:rPr>
          <w:rFonts w:ascii="Tahoma" w:hAnsi="Tahoma" w:cs="Tahoma"/>
          <w:color w:val="595959" w:themeColor="text1" w:themeTint="A6"/>
          <w:sz w:val="24"/>
          <w:szCs w:val="24"/>
        </w:rPr>
        <w:t xml:space="preserve"> </w:t>
      </w:r>
    </w:p>
    <w:p w:rsidR="00514104" w:rsidRPr="00572B44" w:rsidRDefault="00B127C0" w:rsidP="00572B44">
      <w:pPr>
        <w:pStyle w:val="a3"/>
        <w:numPr>
          <w:ilvl w:val="0"/>
          <w:numId w:val="10"/>
        </w:numPr>
        <w:rPr>
          <w:rFonts w:ascii="Tahoma" w:hAnsi="Tahoma" w:cs="Tahoma"/>
          <w:color w:val="595959" w:themeColor="text1" w:themeTint="A6"/>
          <w:sz w:val="24"/>
          <w:szCs w:val="24"/>
          <w:lang w:val="uk-UA"/>
        </w:rPr>
      </w:pPr>
      <w:r w:rsidRPr="00572B44">
        <w:rPr>
          <w:rFonts w:ascii="Tahoma" w:hAnsi="Tahoma" w:cs="Tahoma"/>
          <w:color w:val="595959" w:themeColor="text1" w:themeTint="A6"/>
          <w:sz w:val="24"/>
          <w:szCs w:val="24"/>
        </w:rPr>
        <w:t xml:space="preserve">Высокие </w:t>
      </w:r>
      <w:proofErr w:type="spellStart"/>
      <w:r w:rsidRPr="00572B44">
        <w:rPr>
          <w:rFonts w:ascii="Tahoma" w:hAnsi="Tahoma" w:cs="Tahoma"/>
          <w:color w:val="595959" w:themeColor="text1" w:themeTint="A6"/>
          <w:sz w:val="24"/>
          <w:szCs w:val="24"/>
        </w:rPr>
        <w:t>влаговытесняющие</w:t>
      </w:r>
      <w:proofErr w:type="spellEnd"/>
      <w:r w:rsidRPr="00572B44">
        <w:rPr>
          <w:rFonts w:ascii="Tahoma" w:hAnsi="Tahoma" w:cs="Tahoma"/>
          <w:color w:val="595959" w:themeColor="text1" w:themeTint="A6"/>
          <w:sz w:val="24"/>
          <w:szCs w:val="24"/>
        </w:rPr>
        <w:t xml:space="preserve"> свойства</w:t>
      </w:r>
      <w:r w:rsidRPr="00572B44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 xml:space="preserve"> </w:t>
      </w:r>
    </w:p>
    <w:p w:rsidR="00514104" w:rsidRPr="00572B44" w:rsidRDefault="00B127C0" w:rsidP="00572B44">
      <w:pPr>
        <w:pStyle w:val="a3"/>
        <w:numPr>
          <w:ilvl w:val="0"/>
          <w:numId w:val="10"/>
        </w:numPr>
        <w:rPr>
          <w:rFonts w:ascii="Tahoma" w:hAnsi="Tahoma" w:cs="Tahoma"/>
          <w:color w:val="595959" w:themeColor="text1" w:themeTint="A6"/>
          <w:sz w:val="24"/>
          <w:szCs w:val="24"/>
          <w:lang w:val="uk-UA"/>
        </w:rPr>
      </w:pPr>
      <w:r w:rsidRPr="00572B44">
        <w:rPr>
          <w:rFonts w:ascii="Tahoma" w:hAnsi="Tahoma" w:cs="Tahoma"/>
          <w:color w:val="595959" w:themeColor="text1" w:themeTint="A6"/>
          <w:sz w:val="24"/>
          <w:szCs w:val="24"/>
        </w:rPr>
        <w:t>Время выдержки при</w:t>
      </w:r>
      <w:r w:rsidRPr="00572B44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 xml:space="preserve"> 25°C  ±24 </w:t>
      </w:r>
      <w:r w:rsidRPr="00572B44">
        <w:rPr>
          <w:rFonts w:ascii="Tahoma" w:hAnsi="Tahoma" w:cs="Tahoma"/>
          <w:color w:val="595959" w:themeColor="text1" w:themeTint="A6"/>
          <w:sz w:val="24"/>
          <w:szCs w:val="24"/>
        </w:rPr>
        <w:t>часа</w:t>
      </w:r>
      <w:r w:rsidRPr="00572B44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 xml:space="preserve"> </w:t>
      </w:r>
    </w:p>
    <w:p w:rsidR="00514104" w:rsidRPr="00572B44" w:rsidRDefault="00B127C0" w:rsidP="00572B44">
      <w:pPr>
        <w:pStyle w:val="a3"/>
        <w:numPr>
          <w:ilvl w:val="0"/>
          <w:numId w:val="10"/>
        </w:numPr>
        <w:rPr>
          <w:rFonts w:ascii="Tahoma" w:hAnsi="Tahoma" w:cs="Tahoma"/>
          <w:color w:val="595959" w:themeColor="text1" w:themeTint="A6"/>
          <w:sz w:val="24"/>
          <w:szCs w:val="24"/>
          <w:lang w:val="uk-UA"/>
        </w:rPr>
      </w:pPr>
      <w:r w:rsidRPr="00572B44">
        <w:rPr>
          <w:rFonts w:ascii="Tahoma" w:hAnsi="Tahoma" w:cs="Tahoma"/>
          <w:color w:val="595959" w:themeColor="text1" w:themeTint="A6"/>
          <w:sz w:val="24"/>
          <w:szCs w:val="24"/>
        </w:rPr>
        <w:t xml:space="preserve">Толщина сухого слоя </w:t>
      </w:r>
      <w:r w:rsidRPr="00572B44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 xml:space="preserve">min. 50 </w:t>
      </w:r>
      <w:r w:rsidRPr="00572B44">
        <w:rPr>
          <w:rFonts w:ascii="Tahoma" w:hAnsi="Tahoma" w:cs="Tahoma"/>
          <w:color w:val="595959" w:themeColor="text1" w:themeTint="A6"/>
          <w:sz w:val="24"/>
          <w:szCs w:val="24"/>
        </w:rPr>
        <w:t>микрон</w:t>
      </w:r>
      <w:r w:rsidRPr="00572B44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 xml:space="preserve"> </w:t>
      </w:r>
    </w:p>
    <w:p w:rsidR="00514104" w:rsidRPr="00572B44" w:rsidRDefault="00B127C0" w:rsidP="00572B44">
      <w:pPr>
        <w:pStyle w:val="a3"/>
        <w:numPr>
          <w:ilvl w:val="0"/>
          <w:numId w:val="10"/>
        </w:numPr>
        <w:rPr>
          <w:rFonts w:ascii="Tahoma" w:hAnsi="Tahoma" w:cs="Tahoma"/>
          <w:color w:val="595959" w:themeColor="text1" w:themeTint="A6"/>
          <w:sz w:val="24"/>
          <w:szCs w:val="24"/>
          <w:lang w:val="uk-UA"/>
        </w:rPr>
      </w:pPr>
      <w:r w:rsidRPr="00572B44">
        <w:rPr>
          <w:rFonts w:ascii="Tahoma" w:hAnsi="Tahoma" w:cs="Tahoma"/>
          <w:color w:val="595959" w:themeColor="text1" w:themeTint="A6"/>
          <w:sz w:val="24"/>
          <w:szCs w:val="24"/>
        </w:rPr>
        <w:t>Нелетучие соединения</w:t>
      </w:r>
      <w:r w:rsidRPr="00572B44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 xml:space="preserve"> 34%</w:t>
      </w:r>
      <w:r w:rsidRPr="00572B44">
        <w:rPr>
          <w:rFonts w:ascii="Tahoma" w:hAnsi="Tahoma" w:cs="Tahoma"/>
          <w:color w:val="595959" w:themeColor="text1" w:themeTint="A6"/>
          <w:sz w:val="24"/>
          <w:szCs w:val="24"/>
        </w:rPr>
        <w:t xml:space="preserve"> </w:t>
      </w:r>
    </w:p>
    <w:p w:rsidR="00514104" w:rsidRPr="00572B44" w:rsidRDefault="00B127C0" w:rsidP="00572B44">
      <w:pPr>
        <w:pStyle w:val="a3"/>
        <w:numPr>
          <w:ilvl w:val="0"/>
          <w:numId w:val="10"/>
        </w:numPr>
        <w:rPr>
          <w:rFonts w:ascii="Tahoma" w:hAnsi="Tahoma" w:cs="Tahoma"/>
          <w:color w:val="595959" w:themeColor="text1" w:themeTint="A6"/>
          <w:sz w:val="24"/>
          <w:szCs w:val="24"/>
          <w:lang w:val="uk-UA"/>
        </w:rPr>
      </w:pPr>
      <w:proofErr w:type="spellStart"/>
      <w:r w:rsidRPr="00572B44">
        <w:rPr>
          <w:rFonts w:ascii="Tahoma" w:hAnsi="Tahoma" w:cs="Tahoma"/>
          <w:color w:val="595959" w:themeColor="text1" w:themeTint="A6"/>
          <w:sz w:val="24"/>
          <w:szCs w:val="24"/>
          <w:lang w:val="uk-UA"/>
        </w:rPr>
        <w:t>Ёмкость</w:t>
      </w:r>
      <w:proofErr w:type="spellEnd"/>
      <w:r w:rsidRPr="00572B44">
        <w:rPr>
          <w:rFonts w:ascii="Tahoma" w:hAnsi="Tahoma" w:cs="Tahoma"/>
          <w:color w:val="595959" w:themeColor="text1" w:themeTint="A6"/>
          <w:sz w:val="24"/>
          <w:szCs w:val="24"/>
          <w:lang w:val="uk-UA"/>
        </w:rPr>
        <w:t>: 203 л, 59 л и 25 л</w:t>
      </w:r>
      <w:r w:rsidRPr="00572B44">
        <w:rPr>
          <w:rFonts w:ascii="Tahoma" w:hAnsi="Tahoma" w:cs="Tahoma"/>
          <w:color w:val="595959" w:themeColor="text1" w:themeTint="A6"/>
          <w:sz w:val="24"/>
          <w:szCs w:val="24"/>
        </w:rPr>
        <w:t xml:space="preserve"> </w:t>
      </w:r>
    </w:p>
    <w:p w:rsidR="00572B44" w:rsidRDefault="00572B44" w:rsidP="00572B44">
      <w:pPr>
        <w:pStyle w:val="a3"/>
        <w:numPr>
          <w:ilvl w:val="0"/>
          <w:numId w:val="10"/>
        </w:numPr>
        <w:rPr>
          <w:rFonts w:ascii="Tahoma" w:hAnsi="Tahoma" w:cs="Tahoma"/>
          <w:color w:val="595959" w:themeColor="text1" w:themeTint="A6"/>
          <w:sz w:val="24"/>
          <w:szCs w:val="24"/>
        </w:rPr>
      </w:pPr>
      <w:r>
        <w:rPr>
          <w:rFonts w:ascii="Tahoma" w:hAnsi="Tahoma" w:cs="Tahoma"/>
          <w:color w:val="595959" w:themeColor="text1" w:themeTint="A6"/>
          <w:sz w:val="24"/>
          <w:szCs w:val="24"/>
        </w:rPr>
        <w:t>Расход 1 л на 9 кв.м.</w:t>
      </w:r>
    </w:p>
    <w:p w:rsidR="00572B44" w:rsidRDefault="00572B44" w:rsidP="00572B44">
      <w:pPr>
        <w:ind w:firstLine="708"/>
        <w:rPr>
          <w:rFonts w:ascii="Tahoma" w:hAnsi="Tahoma" w:cs="Tahoma"/>
          <w:color w:val="595959" w:themeColor="text1" w:themeTint="A6"/>
          <w:sz w:val="24"/>
          <w:szCs w:val="24"/>
        </w:rPr>
      </w:pPr>
      <w:r>
        <w:rPr>
          <w:rFonts w:ascii="Tahoma" w:hAnsi="Tahoma" w:cs="Tahoma"/>
          <w:color w:val="595959" w:themeColor="text1" w:themeTint="A6"/>
          <w:sz w:val="24"/>
          <w:szCs w:val="24"/>
        </w:rPr>
        <w:t>Альтернативный материал</w:t>
      </w:r>
    </w:p>
    <w:p w:rsidR="00572B44" w:rsidRDefault="00572B44" w:rsidP="00572B44">
      <w:pPr>
        <w:rPr>
          <w:rFonts w:ascii="Tahoma" w:hAnsi="Tahoma" w:cs="Tahoma"/>
          <w:color w:val="595959" w:themeColor="text1" w:themeTint="A6"/>
          <w:sz w:val="24"/>
          <w:szCs w:val="24"/>
          <w:lang w:val="en-US"/>
        </w:rPr>
      </w:pPr>
      <w:r>
        <w:rPr>
          <w:rFonts w:ascii="Tahoma" w:hAnsi="Tahoma" w:cs="Tahoma"/>
          <w:color w:val="595959" w:themeColor="text1" w:themeTint="A6"/>
          <w:sz w:val="24"/>
          <w:szCs w:val="24"/>
        </w:rPr>
        <w:tab/>
        <w:t xml:space="preserve">ТЕКТИЛ </w:t>
      </w:r>
      <w:r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 xml:space="preserve">4D750 </w:t>
      </w:r>
    </w:p>
    <w:p w:rsidR="00572B44" w:rsidRPr="00572B44" w:rsidRDefault="00572B44" w:rsidP="00572B44">
      <w:pPr>
        <w:pStyle w:val="a3"/>
        <w:numPr>
          <w:ilvl w:val="0"/>
          <w:numId w:val="12"/>
        </w:numPr>
        <w:rPr>
          <w:rFonts w:ascii="Tahoma" w:hAnsi="Tahoma" w:cs="Tahoma"/>
          <w:color w:val="595959" w:themeColor="text1" w:themeTint="A6"/>
          <w:sz w:val="24"/>
          <w:szCs w:val="24"/>
          <w:lang w:val="en-US"/>
        </w:rPr>
      </w:pPr>
      <w:r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 xml:space="preserve">100% </w:t>
      </w:r>
      <w:r>
        <w:rPr>
          <w:rFonts w:ascii="Tahoma" w:hAnsi="Tahoma" w:cs="Tahoma"/>
          <w:color w:val="595959" w:themeColor="text1" w:themeTint="A6"/>
          <w:sz w:val="24"/>
          <w:szCs w:val="24"/>
        </w:rPr>
        <w:t>ингибитор коррозии</w:t>
      </w:r>
    </w:p>
    <w:p w:rsidR="00572B44" w:rsidRDefault="00572B44" w:rsidP="00572B44">
      <w:pPr>
        <w:pStyle w:val="a3"/>
        <w:numPr>
          <w:ilvl w:val="0"/>
          <w:numId w:val="12"/>
        </w:numPr>
        <w:rPr>
          <w:rFonts w:ascii="Tahoma" w:hAnsi="Tahoma" w:cs="Tahoma"/>
          <w:color w:val="595959" w:themeColor="text1" w:themeTint="A6"/>
          <w:sz w:val="24"/>
          <w:szCs w:val="24"/>
          <w:lang w:val="en-US"/>
        </w:rPr>
      </w:pPr>
      <w:r>
        <w:rPr>
          <w:rFonts w:ascii="Tahoma" w:hAnsi="Tahoma" w:cs="Tahoma"/>
          <w:color w:val="595959" w:themeColor="text1" w:themeTint="A6"/>
          <w:sz w:val="24"/>
          <w:szCs w:val="24"/>
        </w:rPr>
        <w:t>В 10 раз активней ТЕКТИЛ 210</w:t>
      </w:r>
      <w:r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>-R</w:t>
      </w:r>
    </w:p>
    <w:p w:rsidR="00572B44" w:rsidRPr="00572B44" w:rsidRDefault="00572B44" w:rsidP="00572B44">
      <w:pPr>
        <w:pStyle w:val="a3"/>
        <w:numPr>
          <w:ilvl w:val="0"/>
          <w:numId w:val="12"/>
        </w:numPr>
        <w:rPr>
          <w:rFonts w:ascii="Tahoma" w:hAnsi="Tahoma" w:cs="Tahoma"/>
          <w:color w:val="595959" w:themeColor="text1" w:themeTint="A6"/>
          <w:sz w:val="24"/>
          <w:szCs w:val="24"/>
          <w:lang w:val="en-US"/>
        </w:rPr>
      </w:pPr>
      <w:r>
        <w:rPr>
          <w:rFonts w:ascii="Tahoma" w:hAnsi="Tahoma" w:cs="Tahoma"/>
          <w:color w:val="595959" w:themeColor="text1" w:themeTint="A6"/>
          <w:sz w:val="24"/>
          <w:szCs w:val="24"/>
        </w:rPr>
        <w:t>Улучшенные свойства смачиваемости поверхности</w:t>
      </w:r>
    </w:p>
    <w:p w:rsidR="00572B44" w:rsidRPr="00572B44" w:rsidRDefault="00572B44" w:rsidP="00572B44">
      <w:pPr>
        <w:pStyle w:val="a3"/>
        <w:numPr>
          <w:ilvl w:val="0"/>
          <w:numId w:val="12"/>
        </w:numPr>
        <w:rPr>
          <w:rFonts w:ascii="Tahoma" w:hAnsi="Tahoma" w:cs="Tahoma"/>
          <w:color w:val="595959" w:themeColor="text1" w:themeTint="A6"/>
          <w:sz w:val="24"/>
          <w:szCs w:val="24"/>
          <w:lang w:val="en-US"/>
        </w:rPr>
      </w:pPr>
      <w:r>
        <w:rPr>
          <w:rFonts w:ascii="Tahoma" w:hAnsi="Tahoma" w:cs="Tahoma"/>
          <w:color w:val="595959" w:themeColor="text1" w:themeTint="A6"/>
          <w:sz w:val="24"/>
          <w:szCs w:val="24"/>
        </w:rPr>
        <w:t>Не засыхает продолжительное время</w:t>
      </w:r>
    </w:p>
    <w:p w:rsidR="00572B44" w:rsidRDefault="00572B44" w:rsidP="00572B44">
      <w:pPr>
        <w:pStyle w:val="a3"/>
        <w:numPr>
          <w:ilvl w:val="0"/>
          <w:numId w:val="12"/>
        </w:numPr>
        <w:rPr>
          <w:rFonts w:ascii="Tahoma" w:hAnsi="Tahoma" w:cs="Tahoma"/>
          <w:color w:val="595959" w:themeColor="text1" w:themeTint="A6"/>
          <w:sz w:val="24"/>
          <w:szCs w:val="24"/>
        </w:rPr>
      </w:pPr>
      <w:r>
        <w:rPr>
          <w:rFonts w:ascii="Tahoma" w:hAnsi="Tahoma" w:cs="Tahoma"/>
          <w:color w:val="595959" w:themeColor="text1" w:themeTint="A6"/>
          <w:sz w:val="24"/>
          <w:szCs w:val="24"/>
        </w:rPr>
        <w:t>На водной основе, не имеет запаха</w:t>
      </w:r>
    </w:p>
    <w:p w:rsidR="00572B44" w:rsidRDefault="00572B44" w:rsidP="00572B44">
      <w:pPr>
        <w:pStyle w:val="a3"/>
        <w:numPr>
          <w:ilvl w:val="0"/>
          <w:numId w:val="12"/>
        </w:numPr>
        <w:rPr>
          <w:rFonts w:ascii="Tahoma" w:hAnsi="Tahoma" w:cs="Tahoma"/>
          <w:color w:val="595959" w:themeColor="text1" w:themeTint="A6"/>
          <w:sz w:val="24"/>
          <w:szCs w:val="24"/>
        </w:rPr>
      </w:pPr>
      <w:r>
        <w:rPr>
          <w:rFonts w:ascii="Tahoma" w:hAnsi="Tahoma" w:cs="Tahoma"/>
          <w:color w:val="595959" w:themeColor="text1" w:themeTint="A6"/>
          <w:sz w:val="24"/>
          <w:szCs w:val="24"/>
        </w:rPr>
        <w:t>Расход 1л на 12 кв</w:t>
      </w:r>
      <w:proofErr w:type="gramStart"/>
      <w:r>
        <w:rPr>
          <w:rFonts w:ascii="Tahoma" w:hAnsi="Tahoma" w:cs="Tahoma"/>
          <w:color w:val="595959" w:themeColor="text1" w:themeTint="A6"/>
          <w:sz w:val="24"/>
          <w:szCs w:val="24"/>
        </w:rPr>
        <w:t>.м</w:t>
      </w:r>
      <w:proofErr w:type="gramEnd"/>
    </w:p>
    <w:p w:rsidR="004D37A7" w:rsidRDefault="004D37A7" w:rsidP="00572B44">
      <w:pPr>
        <w:pStyle w:val="a3"/>
        <w:numPr>
          <w:ilvl w:val="0"/>
          <w:numId w:val="12"/>
        </w:numPr>
        <w:rPr>
          <w:rFonts w:ascii="Tahoma" w:hAnsi="Tahoma" w:cs="Tahoma"/>
          <w:color w:val="595959" w:themeColor="text1" w:themeTint="A6"/>
          <w:sz w:val="24"/>
          <w:szCs w:val="24"/>
        </w:rPr>
      </w:pPr>
      <w:r>
        <w:rPr>
          <w:rFonts w:ascii="Tahoma" w:hAnsi="Tahoma" w:cs="Tahoma"/>
          <w:color w:val="595959" w:themeColor="text1" w:themeTint="A6"/>
          <w:sz w:val="24"/>
          <w:szCs w:val="24"/>
        </w:rPr>
        <w:t>Требуется специальное оборудование для нанесения</w:t>
      </w:r>
    </w:p>
    <w:p w:rsidR="004D37A7" w:rsidRDefault="004D37A7" w:rsidP="00572B44">
      <w:pPr>
        <w:pStyle w:val="a3"/>
        <w:numPr>
          <w:ilvl w:val="0"/>
          <w:numId w:val="12"/>
        </w:numPr>
        <w:rPr>
          <w:rFonts w:ascii="Tahoma" w:hAnsi="Tahoma" w:cs="Tahoma"/>
          <w:color w:val="595959" w:themeColor="text1" w:themeTint="A6"/>
          <w:sz w:val="24"/>
          <w:szCs w:val="24"/>
        </w:rPr>
      </w:pPr>
      <w:r>
        <w:rPr>
          <w:rFonts w:ascii="Tahoma" w:hAnsi="Tahoma" w:cs="Tahoma"/>
          <w:color w:val="595959" w:themeColor="text1" w:themeTint="A6"/>
          <w:sz w:val="24"/>
          <w:szCs w:val="24"/>
        </w:rPr>
        <w:t>Теплое хранение и транспортировка</w:t>
      </w:r>
    </w:p>
    <w:p w:rsidR="004D37A7" w:rsidRPr="004D37A7" w:rsidRDefault="004D37A7" w:rsidP="004D37A7">
      <w:pPr>
        <w:rPr>
          <w:rFonts w:ascii="Tahoma" w:hAnsi="Tahoma" w:cs="Tahoma"/>
          <w:color w:val="595959" w:themeColor="text1" w:themeTint="A6"/>
          <w:sz w:val="24"/>
          <w:szCs w:val="24"/>
        </w:rPr>
      </w:pPr>
    </w:p>
    <w:p w:rsidR="00572B44" w:rsidRDefault="004D37A7" w:rsidP="000E7D1A">
      <w:pPr>
        <w:pStyle w:val="a3"/>
        <w:numPr>
          <w:ilvl w:val="0"/>
          <w:numId w:val="9"/>
        </w:numPr>
        <w:rPr>
          <w:rFonts w:ascii="Tahoma" w:hAnsi="Tahoma" w:cs="Tahoma"/>
          <w:color w:val="595959" w:themeColor="text1" w:themeTint="A6"/>
          <w:sz w:val="24"/>
          <w:szCs w:val="24"/>
        </w:rPr>
      </w:pPr>
      <w:r>
        <w:rPr>
          <w:rFonts w:ascii="Tahoma" w:hAnsi="Tahoma" w:cs="Tahoma"/>
          <w:color w:val="595959" w:themeColor="text1" w:themeTint="A6"/>
          <w:sz w:val="24"/>
          <w:szCs w:val="24"/>
        </w:rPr>
        <w:t>Антикоррозионный материал для защиты наружных поверхностей днища.</w:t>
      </w:r>
    </w:p>
    <w:p w:rsidR="004D37A7" w:rsidRDefault="004D37A7" w:rsidP="004D37A7">
      <w:pPr>
        <w:ind w:left="708"/>
        <w:rPr>
          <w:rFonts w:ascii="Tahoma" w:hAnsi="Tahoma" w:cs="Tahoma"/>
          <w:color w:val="595959" w:themeColor="text1" w:themeTint="A6"/>
          <w:sz w:val="24"/>
          <w:szCs w:val="24"/>
        </w:rPr>
      </w:pPr>
      <w:proofErr w:type="gramStart"/>
      <w:r>
        <w:rPr>
          <w:rFonts w:ascii="Tahoma" w:hAnsi="Tahoma" w:cs="Tahoma"/>
          <w:color w:val="595959" w:themeColor="text1" w:themeTint="A6"/>
          <w:sz w:val="24"/>
          <w:szCs w:val="24"/>
        </w:rPr>
        <w:t>Рекомендован</w:t>
      </w:r>
      <w:proofErr w:type="gramEnd"/>
      <w:r>
        <w:rPr>
          <w:rFonts w:ascii="Tahoma" w:hAnsi="Tahoma" w:cs="Tahoma"/>
          <w:color w:val="595959" w:themeColor="text1" w:themeTint="A6"/>
          <w:sz w:val="24"/>
          <w:szCs w:val="24"/>
        </w:rPr>
        <w:t xml:space="preserve"> к применению ТЕКТИЛ 122-А</w:t>
      </w:r>
    </w:p>
    <w:p w:rsidR="004D37A7" w:rsidRPr="004D37A7" w:rsidRDefault="004D37A7" w:rsidP="004D37A7">
      <w:pPr>
        <w:ind w:left="708"/>
        <w:rPr>
          <w:rFonts w:ascii="Tahoma" w:hAnsi="Tahoma" w:cs="Tahoma"/>
          <w:color w:val="595959" w:themeColor="text1" w:themeTint="A6"/>
          <w:sz w:val="24"/>
          <w:szCs w:val="24"/>
          <w:lang w:val="uk-UA"/>
        </w:rPr>
      </w:pPr>
      <w:r w:rsidRPr="004D37A7">
        <w:rPr>
          <w:rFonts w:ascii="Tahoma" w:hAnsi="Tahoma" w:cs="Tahoma"/>
          <w:color w:val="595959" w:themeColor="text1" w:themeTint="A6"/>
          <w:sz w:val="24"/>
          <w:szCs w:val="24"/>
        </w:rPr>
        <w:t>Характеристика</w:t>
      </w:r>
      <w:r w:rsidRPr="00691EA3">
        <w:rPr>
          <w:rFonts w:ascii="Tahoma" w:hAnsi="Tahoma" w:cs="Tahoma"/>
          <w:color w:val="595959" w:themeColor="text1" w:themeTint="A6"/>
          <w:sz w:val="24"/>
          <w:szCs w:val="24"/>
        </w:rPr>
        <w:t>:</w:t>
      </w:r>
    </w:p>
    <w:p w:rsidR="00514104" w:rsidRPr="004D37A7" w:rsidRDefault="00B127C0" w:rsidP="004D37A7">
      <w:pPr>
        <w:numPr>
          <w:ilvl w:val="0"/>
          <w:numId w:val="14"/>
        </w:numPr>
        <w:spacing w:after="0"/>
        <w:ind w:left="1418" w:hanging="284"/>
        <w:rPr>
          <w:rFonts w:ascii="Tahoma" w:hAnsi="Tahoma" w:cs="Tahoma"/>
          <w:color w:val="595959" w:themeColor="text1" w:themeTint="A6"/>
          <w:sz w:val="24"/>
          <w:szCs w:val="24"/>
          <w:lang w:val="uk-UA"/>
        </w:rPr>
      </w:pPr>
      <w:r w:rsidRPr="004D37A7">
        <w:rPr>
          <w:rFonts w:ascii="Tahoma" w:hAnsi="Tahoma" w:cs="Tahoma"/>
          <w:color w:val="595959" w:themeColor="text1" w:themeTint="A6"/>
          <w:sz w:val="24"/>
          <w:szCs w:val="24"/>
        </w:rPr>
        <w:t>Покрытие для днища</w:t>
      </w:r>
      <w:r w:rsidRPr="004D37A7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 xml:space="preserve"> </w:t>
      </w:r>
    </w:p>
    <w:p w:rsidR="00514104" w:rsidRPr="004D37A7" w:rsidRDefault="00B127C0" w:rsidP="004D37A7">
      <w:pPr>
        <w:numPr>
          <w:ilvl w:val="0"/>
          <w:numId w:val="14"/>
        </w:numPr>
        <w:spacing w:after="0"/>
        <w:ind w:left="1418" w:hanging="284"/>
        <w:rPr>
          <w:rFonts w:ascii="Tahoma" w:hAnsi="Tahoma" w:cs="Tahoma"/>
          <w:color w:val="595959" w:themeColor="text1" w:themeTint="A6"/>
          <w:sz w:val="24"/>
          <w:szCs w:val="24"/>
          <w:lang w:val="uk-UA"/>
        </w:rPr>
      </w:pPr>
      <w:proofErr w:type="spellStart"/>
      <w:r w:rsidRPr="004D37A7">
        <w:rPr>
          <w:rFonts w:ascii="Tahoma" w:hAnsi="Tahoma" w:cs="Tahoma"/>
          <w:color w:val="595959" w:themeColor="text1" w:themeTint="A6"/>
          <w:sz w:val="24"/>
          <w:szCs w:val="24"/>
        </w:rPr>
        <w:t>Восково</w:t>
      </w:r>
      <w:proofErr w:type="spellEnd"/>
      <w:r w:rsidRPr="004D37A7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>/</w:t>
      </w:r>
      <w:r w:rsidRPr="004D37A7">
        <w:rPr>
          <w:rFonts w:ascii="Tahoma" w:hAnsi="Tahoma" w:cs="Tahoma"/>
          <w:color w:val="595959" w:themeColor="text1" w:themeTint="A6"/>
          <w:sz w:val="24"/>
          <w:szCs w:val="24"/>
        </w:rPr>
        <w:t>битумная основа</w:t>
      </w:r>
    </w:p>
    <w:p w:rsidR="00514104" w:rsidRPr="004D37A7" w:rsidRDefault="00B127C0" w:rsidP="004D37A7">
      <w:pPr>
        <w:numPr>
          <w:ilvl w:val="0"/>
          <w:numId w:val="14"/>
        </w:numPr>
        <w:spacing w:after="0"/>
        <w:ind w:left="1418" w:hanging="284"/>
        <w:rPr>
          <w:rFonts w:ascii="Tahoma" w:hAnsi="Tahoma" w:cs="Tahoma"/>
          <w:color w:val="595959" w:themeColor="text1" w:themeTint="A6"/>
          <w:sz w:val="24"/>
          <w:szCs w:val="24"/>
          <w:lang w:val="uk-UA"/>
        </w:rPr>
      </w:pPr>
      <w:proofErr w:type="spellStart"/>
      <w:r w:rsidRPr="004D37A7">
        <w:rPr>
          <w:rFonts w:ascii="Tahoma" w:hAnsi="Tahoma" w:cs="Tahoma"/>
          <w:color w:val="595959" w:themeColor="text1" w:themeTint="A6"/>
          <w:sz w:val="24"/>
          <w:szCs w:val="24"/>
          <w:lang w:val="uk-UA"/>
        </w:rPr>
        <w:lastRenderedPageBreak/>
        <w:t>Прочная</w:t>
      </w:r>
      <w:proofErr w:type="spellEnd"/>
      <w:r w:rsidRPr="004D37A7">
        <w:rPr>
          <w:rFonts w:ascii="Tahoma" w:hAnsi="Tahoma" w:cs="Tahoma"/>
          <w:color w:val="595959" w:themeColor="text1" w:themeTint="A6"/>
          <w:sz w:val="24"/>
          <w:szCs w:val="24"/>
          <w:lang w:val="uk-UA"/>
        </w:rPr>
        <w:t xml:space="preserve">, </w:t>
      </w:r>
      <w:proofErr w:type="spellStart"/>
      <w:r w:rsidRPr="004D37A7">
        <w:rPr>
          <w:rFonts w:ascii="Tahoma" w:hAnsi="Tahoma" w:cs="Tahoma"/>
          <w:color w:val="595959" w:themeColor="text1" w:themeTint="A6"/>
          <w:sz w:val="24"/>
          <w:szCs w:val="24"/>
          <w:lang w:val="uk-UA"/>
        </w:rPr>
        <w:t>стойкая</w:t>
      </w:r>
      <w:proofErr w:type="spellEnd"/>
      <w:r w:rsidRPr="004D37A7">
        <w:rPr>
          <w:rFonts w:ascii="Tahoma" w:hAnsi="Tahoma" w:cs="Tahoma"/>
          <w:color w:val="595959" w:themeColor="text1" w:themeTint="A6"/>
          <w:sz w:val="24"/>
          <w:szCs w:val="24"/>
          <w:lang w:val="uk-UA"/>
        </w:rPr>
        <w:t xml:space="preserve"> к </w:t>
      </w:r>
      <w:proofErr w:type="spellStart"/>
      <w:r w:rsidRPr="004D37A7">
        <w:rPr>
          <w:rFonts w:ascii="Tahoma" w:hAnsi="Tahoma" w:cs="Tahoma"/>
          <w:color w:val="595959" w:themeColor="text1" w:themeTint="A6"/>
          <w:sz w:val="24"/>
          <w:szCs w:val="24"/>
          <w:lang w:val="uk-UA"/>
        </w:rPr>
        <w:t>механическим</w:t>
      </w:r>
      <w:proofErr w:type="spellEnd"/>
      <w:r w:rsidRPr="004D37A7">
        <w:rPr>
          <w:rFonts w:ascii="Tahoma" w:hAnsi="Tahoma" w:cs="Tahoma"/>
          <w:color w:val="595959" w:themeColor="text1" w:themeTint="A6"/>
          <w:sz w:val="24"/>
          <w:szCs w:val="24"/>
          <w:lang w:val="uk-UA"/>
        </w:rPr>
        <w:t xml:space="preserve"> </w:t>
      </w:r>
      <w:proofErr w:type="spellStart"/>
      <w:r w:rsidRPr="004D37A7">
        <w:rPr>
          <w:rFonts w:ascii="Tahoma" w:hAnsi="Tahoma" w:cs="Tahoma"/>
          <w:color w:val="595959" w:themeColor="text1" w:themeTint="A6"/>
          <w:sz w:val="24"/>
          <w:szCs w:val="24"/>
          <w:lang w:val="uk-UA"/>
        </w:rPr>
        <w:t>повреждениям</w:t>
      </w:r>
      <w:proofErr w:type="spellEnd"/>
      <w:r w:rsidRPr="004D37A7">
        <w:rPr>
          <w:rFonts w:ascii="Tahoma" w:hAnsi="Tahoma" w:cs="Tahoma"/>
          <w:color w:val="595959" w:themeColor="text1" w:themeTint="A6"/>
          <w:sz w:val="24"/>
          <w:szCs w:val="24"/>
          <w:lang w:val="uk-UA"/>
        </w:rPr>
        <w:t xml:space="preserve"> </w:t>
      </w:r>
      <w:proofErr w:type="spellStart"/>
      <w:r w:rsidRPr="004D37A7">
        <w:rPr>
          <w:rFonts w:ascii="Tahoma" w:hAnsi="Tahoma" w:cs="Tahoma"/>
          <w:color w:val="595959" w:themeColor="text1" w:themeTint="A6"/>
          <w:sz w:val="24"/>
          <w:szCs w:val="24"/>
          <w:lang w:val="uk-UA"/>
        </w:rPr>
        <w:t>пленка</w:t>
      </w:r>
      <w:proofErr w:type="spellEnd"/>
      <w:r w:rsidRPr="004D37A7">
        <w:rPr>
          <w:rFonts w:ascii="Tahoma" w:hAnsi="Tahoma" w:cs="Tahoma"/>
          <w:color w:val="595959" w:themeColor="text1" w:themeTint="A6"/>
          <w:sz w:val="24"/>
          <w:szCs w:val="24"/>
          <w:lang w:val="uk-UA"/>
        </w:rPr>
        <w:t xml:space="preserve"> </w:t>
      </w:r>
    </w:p>
    <w:p w:rsidR="00514104" w:rsidRPr="004D37A7" w:rsidRDefault="00B127C0" w:rsidP="004D37A7">
      <w:pPr>
        <w:numPr>
          <w:ilvl w:val="0"/>
          <w:numId w:val="14"/>
        </w:numPr>
        <w:spacing w:after="0"/>
        <w:ind w:left="1418" w:hanging="284"/>
        <w:rPr>
          <w:rFonts w:ascii="Tahoma" w:hAnsi="Tahoma" w:cs="Tahoma"/>
          <w:color w:val="595959" w:themeColor="text1" w:themeTint="A6"/>
          <w:sz w:val="24"/>
          <w:szCs w:val="24"/>
          <w:lang w:val="uk-UA"/>
        </w:rPr>
      </w:pPr>
      <w:r w:rsidRPr="004D37A7">
        <w:rPr>
          <w:rFonts w:ascii="Tahoma" w:hAnsi="Tahoma" w:cs="Tahoma"/>
          <w:color w:val="595959" w:themeColor="text1" w:themeTint="A6"/>
          <w:sz w:val="24"/>
          <w:szCs w:val="24"/>
        </w:rPr>
        <w:t>Высокая вязкость</w:t>
      </w:r>
      <w:r w:rsidRPr="004D37A7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 xml:space="preserve"> (7000 Cp)</w:t>
      </w:r>
    </w:p>
    <w:p w:rsidR="00514104" w:rsidRPr="004D37A7" w:rsidRDefault="00B127C0" w:rsidP="004D37A7">
      <w:pPr>
        <w:numPr>
          <w:ilvl w:val="0"/>
          <w:numId w:val="14"/>
        </w:numPr>
        <w:spacing w:after="0"/>
        <w:ind w:left="1418" w:hanging="284"/>
        <w:rPr>
          <w:rFonts w:ascii="Tahoma" w:hAnsi="Tahoma" w:cs="Tahoma"/>
          <w:color w:val="595959" w:themeColor="text1" w:themeTint="A6"/>
          <w:sz w:val="24"/>
          <w:szCs w:val="24"/>
          <w:lang w:val="uk-UA"/>
        </w:rPr>
      </w:pPr>
      <w:proofErr w:type="spellStart"/>
      <w:r w:rsidRPr="004D37A7">
        <w:rPr>
          <w:rFonts w:ascii="Tahoma" w:hAnsi="Tahoma" w:cs="Tahoma"/>
          <w:color w:val="595959" w:themeColor="text1" w:themeTint="A6"/>
          <w:sz w:val="24"/>
          <w:szCs w:val="24"/>
        </w:rPr>
        <w:t>Сольвентнорастворимый</w:t>
      </w:r>
      <w:proofErr w:type="spellEnd"/>
      <w:r w:rsidRPr="004D37A7">
        <w:rPr>
          <w:rFonts w:ascii="Tahoma" w:hAnsi="Tahoma" w:cs="Tahoma"/>
          <w:color w:val="595959" w:themeColor="text1" w:themeTint="A6"/>
          <w:sz w:val="24"/>
          <w:szCs w:val="24"/>
        </w:rPr>
        <w:t xml:space="preserve"> </w:t>
      </w:r>
    </w:p>
    <w:p w:rsidR="00514104" w:rsidRPr="004D37A7" w:rsidRDefault="00B127C0" w:rsidP="004D37A7">
      <w:pPr>
        <w:numPr>
          <w:ilvl w:val="0"/>
          <w:numId w:val="14"/>
        </w:numPr>
        <w:spacing w:after="0"/>
        <w:ind w:left="1418" w:hanging="284"/>
        <w:rPr>
          <w:rFonts w:ascii="Tahoma" w:hAnsi="Tahoma" w:cs="Tahoma"/>
          <w:color w:val="595959" w:themeColor="text1" w:themeTint="A6"/>
          <w:sz w:val="24"/>
          <w:szCs w:val="24"/>
          <w:lang w:val="uk-UA"/>
        </w:rPr>
      </w:pPr>
      <w:proofErr w:type="spellStart"/>
      <w:r w:rsidRPr="004D37A7">
        <w:rPr>
          <w:rFonts w:ascii="Tahoma" w:hAnsi="Tahoma" w:cs="Tahoma"/>
          <w:color w:val="595959" w:themeColor="text1" w:themeTint="A6"/>
          <w:sz w:val="24"/>
          <w:szCs w:val="24"/>
        </w:rPr>
        <w:t>Тиксотропный</w:t>
      </w:r>
      <w:proofErr w:type="spellEnd"/>
      <w:r w:rsidRPr="004D37A7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 xml:space="preserve"> </w:t>
      </w:r>
    </w:p>
    <w:p w:rsidR="00514104" w:rsidRPr="004D37A7" w:rsidRDefault="00B127C0" w:rsidP="004D37A7">
      <w:pPr>
        <w:numPr>
          <w:ilvl w:val="0"/>
          <w:numId w:val="14"/>
        </w:numPr>
        <w:spacing w:after="0"/>
        <w:ind w:left="1418" w:hanging="284"/>
        <w:rPr>
          <w:rFonts w:ascii="Tahoma" w:hAnsi="Tahoma" w:cs="Tahoma"/>
          <w:color w:val="595959" w:themeColor="text1" w:themeTint="A6"/>
          <w:sz w:val="24"/>
          <w:szCs w:val="24"/>
          <w:lang w:val="uk-UA"/>
        </w:rPr>
      </w:pPr>
      <w:proofErr w:type="gramStart"/>
      <w:r w:rsidRPr="004D37A7">
        <w:rPr>
          <w:rFonts w:ascii="Tahoma" w:hAnsi="Tahoma" w:cs="Tahoma"/>
          <w:color w:val="595959" w:themeColor="text1" w:themeTint="A6"/>
          <w:sz w:val="24"/>
          <w:szCs w:val="24"/>
        </w:rPr>
        <w:t>Быстросохнущий</w:t>
      </w:r>
      <w:proofErr w:type="gramEnd"/>
      <w:r w:rsidRPr="004D37A7">
        <w:rPr>
          <w:rFonts w:ascii="Tahoma" w:hAnsi="Tahoma" w:cs="Tahoma"/>
          <w:color w:val="595959" w:themeColor="text1" w:themeTint="A6"/>
          <w:sz w:val="24"/>
          <w:szCs w:val="24"/>
        </w:rPr>
        <w:t xml:space="preserve"> (4 часа при 25С) </w:t>
      </w:r>
    </w:p>
    <w:p w:rsidR="00514104" w:rsidRPr="004D37A7" w:rsidRDefault="00B127C0" w:rsidP="004D37A7">
      <w:pPr>
        <w:numPr>
          <w:ilvl w:val="0"/>
          <w:numId w:val="14"/>
        </w:numPr>
        <w:spacing w:after="0"/>
        <w:ind w:left="1418" w:hanging="284"/>
        <w:rPr>
          <w:rFonts w:ascii="Tahoma" w:hAnsi="Tahoma" w:cs="Tahoma"/>
          <w:color w:val="595959" w:themeColor="text1" w:themeTint="A6"/>
          <w:sz w:val="24"/>
          <w:szCs w:val="24"/>
          <w:lang w:val="uk-UA"/>
        </w:rPr>
      </w:pPr>
      <w:r w:rsidRPr="004D37A7">
        <w:rPr>
          <w:rFonts w:ascii="Tahoma" w:hAnsi="Tahoma" w:cs="Tahoma"/>
          <w:color w:val="595959" w:themeColor="text1" w:themeTint="A6"/>
          <w:sz w:val="24"/>
          <w:szCs w:val="24"/>
        </w:rPr>
        <w:t xml:space="preserve">Толщина сухого слоя минимум </w:t>
      </w:r>
      <w:r w:rsidRPr="004D37A7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 xml:space="preserve">250 </w:t>
      </w:r>
      <w:r w:rsidRPr="004D37A7">
        <w:rPr>
          <w:rFonts w:ascii="Tahoma" w:hAnsi="Tahoma" w:cs="Tahoma"/>
          <w:color w:val="595959" w:themeColor="text1" w:themeTint="A6"/>
          <w:sz w:val="24"/>
          <w:szCs w:val="24"/>
        </w:rPr>
        <w:t>микрон</w:t>
      </w:r>
      <w:r w:rsidRPr="004D37A7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 xml:space="preserve"> </w:t>
      </w:r>
    </w:p>
    <w:p w:rsidR="00514104" w:rsidRPr="004D37A7" w:rsidRDefault="00B127C0" w:rsidP="004D37A7">
      <w:pPr>
        <w:numPr>
          <w:ilvl w:val="0"/>
          <w:numId w:val="14"/>
        </w:numPr>
        <w:spacing w:after="0"/>
        <w:ind w:left="1418" w:hanging="284"/>
        <w:rPr>
          <w:rFonts w:ascii="Tahoma" w:hAnsi="Tahoma" w:cs="Tahoma"/>
          <w:color w:val="595959" w:themeColor="text1" w:themeTint="A6"/>
          <w:sz w:val="24"/>
          <w:szCs w:val="24"/>
          <w:lang w:val="uk-UA"/>
        </w:rPr>
      </w:pPr>
      <w:r w:rsidRPr="004D37A7">
        <w:rPr>
          <w:rFonts w:ascii="Tahoma" w:hAnsi="Tahoma" w:cs="Tahoma"/>
          <w:color w:val="595959" w:themeColor="text1" w:themeTint="A6"/>
          <w:sz w:val="24"/>
          <w:szCs w:val="24"/>
        </w:rPr>
        <w:t xml:space="preserve">Нелетучие соединения </w:t>
      </w:r>
      <w:r w:rsidRPr="004D37A7"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>60%</w:t>
      </w:r>
      <w:r w:rsidRPr="004D37A7">
        <w:rPr>
          <w:rFonts w:ascii="Tahoma" w:hAnsi="Tahoma" w:cs="Tahoma"/>
          <w:color w:val="595959" w:themeColor="text1" w:themeTint="A6"/>
          <w:sz w:val="24"/>
          <w:szCs w:val="24"/>
        </w:rPr>
        <w:t xml:space="preserve"> </w:t>
      </w:r>
    </w:p>
    <w:p w:rsidR="004D37A7" w:rsidRPr="004D37A7" w:rsidRDefault="004D37A7" w:rsidP="004D37A7">
      <w:pPr>
        <w:pStyle w:val="a3"/>
        <w:numPr>
          <w:ilvl w:val="0"/>
          <w:numId w:val="14"/>
        </w:numPr>
        <w:spacing w:after="0"/>
        <w:ind w:left="1418" w:hanging="284"/>
        <w:rPr>
          <w:rFonts w:ascii="Tahoma" w:hAnsi="Tahoma" w:cs="Tahoma"/>
          <w:color w:val="595959" w:themeColor="text1" w:themeTint="A6"/>
          <w:sz w:val="24"/>
          <w:szCs w:val="24"/>
        </w:rPr>
      </w:pPr>
      <w:proofErr w:type="spellStart"/>
      <w:r w:rsidRPr="004D37A7">
        <w:rPr>
          <w:rFonts w:ascii="Tahoma" w:hAnsi="Tahoma" w:cs="Tahoma"/>
          <w:color w:val="595959" w:themeColor="text1" w:themeTint="A6"/>
          <w:sz w:val="24"/>
          <w:szCs w:val="24"/>
          <w:lang w:val="uk-UA"/>
        </w:rPr>
        <w:t>Ёмкость</w:t>
      </w:r>
      <w:proofErr w:type="spellEnd"/>
      <w:r w:rsidRPr="004D37A7">
        <w:rPr>
          <w:rFonts w:ascii="Tahoma" w:hAnsi="Tahoma" w:cs="Tahoma"/>
          <w:color w:val="595959" w:themeColor="text1" w:themeTint="A6"/>
          <w:sz w:val="24"/>
          <w:szCs w:val="24"/>
          <w:lang w:val="uk-UA"/>
        </w:rPr>
        <w:t>: 203 л, 59 л и 25 л</w:t>
      </w:r>
    </w:p>
    <w:p w:rsidR="004D37A7" w:rsidRPr="004D37A7" w:rsidRDefault="004D37A7" w:rsidP="004D37A7">
      <w:pPr>
        <w:pStyle w:val="a3"/>
        <w:numPr>
          <w:ilvl w:val="0"/>
          <w:numId w:val="14"/>
        </w:numPr>
        <w:spacing w:after="0"/>
        <w:ind w:left="1418" w:hanging="284"/>
        <w:rPr>
          <w:rFonts w:ascii="Tahoma" w:hAnsi="Tahoma" w:cs="Tahoma"/>
          <w:color w:val="595959" w:themeColor="text1" w:themeTint="A6"/>
          <w:sz w:val="24"/>
          <w:szCs w:val="24"/>
        </w:rPr>
      </w:pPr>
      <w:proofErr w:type="spellStart"/>
      <w:r>
        <w:rPr>
          <w:rFonts w:ascii="Tahoma" w:hAnsi="Tahoma" w:cs="Tahoma"/>
          <w:color w:val="595959" w:themeColor="text1" w:themeTint="A6"/>
          <w:sz w:val="24"/>
          <w:szCs w:val="24"/>
          <w:lang w:val="uk-UA"/>
        </w:rPr>
        <w:t>Расход</w:t>
      </w:r>
      <w:proofErr w:type="spellEnd"/>
      <w:r>
        <w:rPr>
          <w:rFonts w:ascii="Tahoma" w:hAnsi="Tahoma" w:cs="Tahoma"/>
          <w:color w:val="595959" w:themeColor="text1" w:themeTint="A6"/>
          <w:sz w:val="24"/>
          <w:szCs w:val="24"/>
          <w:lang w:val="uk-UA"/>
        </w:rPr>
        <w:t xml:space="preserve"> 1 л на 2 </w:t>
      </w:r>
      <w:proofErr w:type="spellStart"/>
      <w:r>
        <w:rPr>
          <w:rFonts w:ascii="Tahoma" w:hAnsi="Tahoma" w:cs="Tahoma"/>
          <w:color w:val="595959" w:themeColor="text1" w:themeTint="A6"/>
          <w:sz w:val="24"/>
          <w:szCs w:val="24"/>
          <w:lang w:val="uk-UA"/>
        </w:rPr>
        <w:t>кв.м</w:t>
      </w:r>
      <w:proofErr w:type="spellEnd"/>
      <w:r>
        <w:rPr>
          <w:rFonts w:ascii="Tahoma" w:hAnsi="Tahoma" w:cs="Tahoma"/>
          <w:color w:val="595959" w:themeColor="text1" w:themeTint="A6"/>
          <w:sz w:val="24"/>
          <w:szCs w:val="24"/>
          <w:lang w:val="uk-UA"/>
        </w:rPr>
        <w:t>.</w:t>
      </w:r>
    </w:p>
    <w:p w:rsidR="004D37A7" w:rsidRDefault="004D37A7" w:rsidP="004D37A7">
      <w:pPr>
        <w:spacing w:after="0"/>
        <w:rPr>
          <w:rFonts w:ascii="Tahoma" w:hAnsi="Tahoma" w:cs="Tahoma"/>
          <w:color w:val="595959" w:themeColor="text1" w:themeTint="A6"/>
          <w:sz w:val="24"/>
          <w:szCs w:val="24"/>
        </w:rPr>
      </w:pPr>
    </w:p>
    <w:p w:rsidR="004D37A7" w:rsidRDefault="004D37A7" w:rsidP="004D37A7">
      <w:pPr>
        <w:spacing w:after="0"/>
        <w:ind w:left="708"/>
        <w:rPr>
          <w:rFonts w:ascii="Tahoma" w:hAnsi="Tahoma" w:cs="Tahoma"/>
          <w:color w:val="595959" w:themeColor="text1" w:themeTint="A6"/>
          <w:sz w:val="24"/>
          <w:szCs w:val="24"/>
        </w:rPr>
      </w:pPr>
      <w:r>
        <w:rPr>
          <w:rFonts w:ascii="Tahoma" w:hAnsi="Tahoma" w:cs="Tahoma"/>
          <w:color w:val="595959" w:themeColor="text1" w:themeTint="A6"/>
          <w:sz w:val="24"/>
          <w:szCs w:val="24"/>
        </w:rPr>
        <w:t>Альтернативный материал:</w:t>
      </w:r>
    </w:p>
    <w:p w:rsidR="004D37A7" w:rsidRDefault="004D37A7" w:rsidP="004D37A7">
      <w:pPr>
        <w:spacing w:after="0"/>
        <w:ind w:left="708"/>
        <w:rPr>
          <w:rFonts w:ascii="Tahoma" w:hAnsi="Tahoma" w:cs="Tahoma"/>
          <w:color w:val="595959" w:themeColor="text1" w:themeTint="A6"/>
          <w:sz w:val="24"/>
          <w:szCs w:val="24"/>
        </w:rPr>
      </w:pPr>
    </w:p>
    <w:p w:rsidR="004D37A7" w:rsidRDefault="004D37A7" w:rsidP="004D37A7">
      <w:pPr>
        <w:spacing w:after="0"/>
        <w:ind w:left="708"/>
        <w:rPr>
          <w:rFonts w:ascii="Tahoma" w:hAnsi="Tahoma" w:cs="Tahoma"/>
          <w:color w:val="595959" w:themeColor="text1" w:themeTint="A6"/>
          <w:sz w:val="24"/>
          <w:szCs w:val="24"/>
          <w:lang w:val="en-US"/>
        </w:rPr>
      </w:pPr>
      <w:r>
        <w:rPr>
          <w:rFonts w:ascii="Tahoma" w:hAnsi="Tahoma" w:cs="Tahoma"/>
          <w:color w:val="595959" w:themeColor="text1" w:themeTint="A6"/>
          <w:sz w:val="24"/>
          <w:szCs w:val="24"/>
        </w:rPr>
        <w:t xml:space="preserve">ТЕКТИЛ 5765 </w:t>
      </w:r>
      <w:r>
        <w:rPr>
          <w:rFonts w:ascii="Tahoma" w:hAnsi="Tahoma" w:cs="Tahoma"/>
          <w:color w:val="595959" w:themeColor="text1" w:themeTint="A6"/>
          <w:sz w:val="24"/>
          <w:szCs w:val="24"/>
          <w:lang w:val="en-US"/>
        </w:rPr>
        <w:t xml:space="preserve">W </w:t>
      </w:r>
    </w:p>
    <w:p w:rsidR="004D37A7" w:rsidRDefault="004D37A7" w:rsidP="004D37A7">
      <w:pPr>
        <w:spacing w:after="0"/>
        <w:ind w:left="708"/>
        <w:rPr>
          <w:rFonts w:ascii="Tahoma" w:hAnsi="Tahoma" w:cs="Tahoma"/>
          <w:color w:val="595959" w:themeColor="text1" w:themeTint="A6"/>
          <w:sz w:val="24"/>
          <w:szCs w:val="24"/>
          <w:lang w:val="en-US"/>
        </w:rPr>
      </w:pPr>
    </w:p>
    <w:p w:rsidR="004D37A7" w:rsidRPr="004D37A7" w:rsidRDefault="004D37A7" w:rsidP="004D37A7">
      <w:pPr>
        <w:pStyle w:val="a3"/>
        <w:numPr>
          <w:ilvl w:val="0"/>
          <w:numId w:val="15"/>
        </w:numPr>
        <w:spacing w:after="0"/>
        <w:rPr>
          <w:rFonts w:ascii="Tahoma" w:hAnsi="Tahoma" w:cs="Tahoma"/>
          <w:color w:val="595959" w:themeColor="text1" w:themeTint="A6"/>
          <w:sz w:val="24"/>
          <w:szCs w:val="24"/>
        </w:rPr>
      </w:pPr>
      <w:r>
        <w:rPr>
          <w:rFonts w:ascii="Tahoma" w:hAnsi="Tahoma" w:cs="Tahoma"/>
          <w:color w:val="595959" w:themeColor="text1" w:themeTint="A6"/>
          <w:sz w:val="24"/>
          <w:szCs w:val="24"/>
        </w:rPr>
        <w:t>На водной основе – не имеет запаха</w:t>
      </w:r>
    </w:p>
    <w:p w:rsidR="004D37A7" w:rsidRDefault="004D37A7" w:rsidP="004D37A7">
      <w:pPr>
        <w:pStyle w:val="a3"/>
        <w:numPr>
          <w:ilvl w:val="0"/>
          <w:numId w:val="15"/>
        </w:numPr>
        <w:spacing w:after="0"/>
        <w:rPr>
          <w:rFonts w:ascii="Tahoma" w:hAnsi="Tahoma" w:cs="Tahoma"/>
          <w:color w:val="595959" w:themeColor="text1" w:themeTint="A6"/>
          <w:sz w:val="24"/>
          <w:szCs w:val="24"/>
        </w:rPr>
      </w:pPr>
      <w:proofErr w:type="spellStart"/>
      <w:r>
        <w:rPr>
          <w:rFonts w:ascii="Tahoma" w:hAnsi="Tahoma" w:cs="Tahoma"/>
          <w:color w:val="595959" w:themeColor="text1" w:themeTint="A6"/>
          <w:sz w:val="24"/>
          <w:szCs w:val="24"/>
        </w:rPr>
        <w:t>Полимеризуется</w:t>
      </w:r>
      <w:proofErr w:type="spellEnd"/>
      <w:r>
        <w:rPr>
          <w:rFonts w:ascii="Tahoma" w:hAnsi="Tahoma" w:cs="Tahoma"/>
          <w:color w:val="595959" w:themeColor="text1" w:themeTint="A6"/>
          <w:sz w:val="24"/>
          <w:szCs w:val="24"/>
        </w:rPr>
        <w:t xml:space="preserve"> через 30 мин в </w:t>
      </w:r>
      <w:proofErr w:type="spellStart"/>
      <w:r>
        <w:rPr>
          <w:rFonts w:ascii="Tahoma" w:hAnsi="Tahoma" w:cs="Tahoma"/>
          <w:color w:val="595959" w:themeColor="text1" w:themeTint="A6"/>
          <w:sz w:val="24"/>
          <w:szCs w:val="24"/>
        </w:rPr>
        <w:t>резинопластиковую</w:t>
      </w:r>
      <w:proofErr w:type="spellEnd"/>
      <w:r>
        <w:rPr>
          <w:rFonts w:ascii="Tahoma" w:hAnsi="Tahoma" w:cs="Tahoma"/>
          <w:color w:val="595959" w:themeColor="text1" w:themeTint="A6"/>
          <w:sz w:val="24"/>
          <w:szCs w:val="24"/>
        </w:rPr>
        <w:t xml:space="preserve"> эластичную пленку.</w:t>
      </w:r>
    </w:p>
    <w:p w:rsidR="00B127C0" w:rsidRDefault="00B127C0" w:rsidP="004D37A7">
      <w:pPr>
        <w:pStyle w:val="a3"/>
        <w:numPr>
          <w:ilvl w:val="0"/>
          <w:numId w:val="15"/>
        </w:numPr>
        <w:spacing w:after="0"/>
        <w:rPr>
          <w:rFonts w:ascii="Tahoma" w:hAnsi="Tahoma" w:cs="Tahoma"/>
          <w:color w:val="595959" w:themeColor="text1" w:themeTint="A6"/>
          <w:sz w:val="24"/>
          <w:szCs w:val="24"/>
        </w:rPr>
      </w:pPr>
      <w:r>
        <w:rPr>
          <w:rFonts w:ascii="Tahoma" w:hAnsi="Tahoma" w:cs="Tahoma"/>
          <w:color w:val="595959" w:themeColor="text1" w:themeTint="A6"/>
          <w:sz w:val="24"/>
          <w:szCs w:val="24"/>
        </w:rPr>
        <w:t xml:space="preserve">Расход 1л на 1,9 кв.м. </w:t>
      </w:r>
    </w:p>
    <w:p w:rsidR="004D37A7" w:rsidRDefault="004D37A7" w:rsidP="004D37A7">
      <w:pPr>
        <w:pStyle w:val="a3"/>
        <w:numPr>
          <w:ilvl w:val="0"/>
          <w:numId w:val="15"/>
        </w:numPr>
        <w:spacing w:after="0"/>
        <w:rPr>
          <w:rFonts w:ascii="Tahoma" w:hAnsi="Tahoma" w:cs="Tahoma"/>
          <w:color w:val="595959" w:themeColor="text1" w:themeTint="A6"/>
          <w:sz w:val="24"/>
          <w:szCs w:val="24"/>
        </w:rPr>
      </w:pPr>
      <w:r>
        <w:rPr>
          <w:rFonts w:ascii="Tahoma" w:hAnsi="Tahoma" w:cs="Tahoma"/>
          <w:color w:val="595959" w:themeColor="text1" w:themeTint="A6"/>
          <w:sz w:val="24"/>
          <w:szCs w:val="24"/>
        </w:rPr>
        <w:t>Требуется специальное оборудование для нанесения</w:t>
      </w:r>
    </w:p>
    <w:p w:rsidR="004D37A7" w:rsidRDefault="004D37A7" w:rsidP="004D37A7">
      <w:pPr>
        <w:pStyle w:val="a3"/>
        <w:numPr>
          <w:ilvl w:val="0"/>
          <w:numId w:val="15"/>
        </w:numPr>
        <w:spacing w:after="0"/>
        <w:rPr>
          <w:rFonts w:ascii="Tahoma" w:hAnsi="Tahoma" w:cs="Tahoma"/>
          <w:color w:val="595959" w:themeColor="text1" w:themeTint="A6"/>
          <w:sz w:val="24"/>
          <w:szCs w:val="24"/>
        </w:rPr>
      </w:pPr>
      <w:r>
        <w:rPr>
          <w:rFonts w:ascii="Tahoma" w:hAnsi="Tahoma" w:cs="Tahoma"/>
          <w:color w:val="595959" w:themeColor="text1" w:themeTint="A6"/>
          <w:sz w:val="24"/>
          <w:szCs w:val="24"/>
        </w:rPr>
        <w:t>Теплое хранение и транспортировка</w:t>
      </w:r>
    </w:p>
    <w:p w:rsidR="004D37A7" w:rsidRDefault="004D37A7" w:rsidP="004D37A7">
      <w:pPr>
        <w:spacing w:after="0"/>
        <w:rPr>
          <w:rFonts w:ascii="Tahoma" w:hAnsi="Tahoma" w:cs="Tahoma"/>
          <w:color w:val="595959" w:themeColor="text1" w:themeTint="A6"/>
          <w:sz w:val="24"/>
          <w:szCs w:val="24"/>
        </w:rPr>
      </w:pPr>
    </w:p>
    <w:p w:rsidR="004D37A7" w:rsidRDefault="00B127C0" w:rsidP="004D37A7">
      <w:pPr>
        <w:rPr>
          <w:rFonts w:ascii="Tahoma" w:hAnsi="Tahoma" w:cs="Tahoma"/>
          <w:color w:val="595959" w:themeColor="text1" w:themeTint="A6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038592"/>
            <wp:effectExtent l="0" t="0" r="3175" b="0"/>
            <wp:docPr id="3789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C0" w:rsidRPr="004D37A7" w:rsidRDefault="00B127C0" w:rsidP="004D37A7">
      <w:pPr>
        <w:rPr>
          <w:rFonts w:ascii="Tahoma" w:hAnsi="Tahoma" w:cs="Tahoma"/>
          <w:color w:val="595959" w:themeColor="text1" w:themeTint="A6"/>
          <w:sz w:val="24"/>
          <w:szCs w:val="24"/>
        </w:rPr>
      </w:pPr>
    </w:p>
    <w:p w:rsidR="00572B44" w:rsidRPr="00572B44" w:rsidRDefault="00572B44" w:rsidP="00572B44">
      <w:pPr>
        <w:ind w:left="360"/>
        <w:rPr>
          <w:rFonts w:ascii="Tahoma" w:hAnsi="Tahoma" w:cs="Tahoma"/>
          <w:color w:val="595959" w:themeColor="text1" w:themeTint="A6"/>
          <w:sz w:val="24"/>
          <w:szCs w:val="24"/>
        </w:rPr>
      </w:pPr>
    </w:p>
    <w:p w:rsidR="000E7D1A" w:rsidRDefault="000E7D1A" w:rsidP="000E7D1A">
      <w:pPr>
        <w:rPr>
          <w:rFonts w:ascii="Tahoma" w:hAnsi="Tahoma" w:cs="Tahoma"/>
          <w:color w:val="595959" w:themeColor="text1" w:themeTint="A6"/>
          <w:sz w:val="24"/>
          <w:szCs w:val="24"/>
        </w:rPr>
      </w:pPr>
    </w:p>
    <w:p w:rsidR="000E7D1A" w:rsidRDefault="000E7D1A" w:rsidP="000E7D1A">
      <w:pPr>
        <w:rPr>
          <w:rFonts w:ascii="Tahoma" w:hAnsi="Tahoma" w:cs="Tahoma"/>
          <w:color w:val="595959" w:themeColor="text1" w:themeTint="A6"/>
          <w:sz w:val="24"/>
          <w:szCs w:val="24"/>
        </w:rPr>
      </w:pPr>
    </w:p>
    <w:p w:rsidR="000E7D1A" w:rsidRPr="000E7D1A" w:rsidRDefault="000E7D1A" w:rsidP="000E7D1A">
      <w:pPr>
        <w:rPr>
          <w:rFonts w:ascii="Tahoma" w:hAnsi="Tahoma" w:cs="Tahoma"/>
          <w:color w:val="595959" w:themeColor="text1" w:themeTint="A6"/>
          <w:sz w:val="24"/>
          <w:szCs w:val="24"/>
        </w:rPr>
      </w:pPr>
    </w:p>
    <w:p w:rsidR="000E7D1A" w:rsidRDefault="000E7D1A" w:rsidP="000E7D1A"/>
    <w:p w:rsidR="000E7D1A" w:rsidRPr="000E7D1A" w:rsidRDefault="000E7D1A" w:rsidP="000E7D1A"/>
    <w:p w:rsidR="00B127C0" w:rsidRDefault="00B127C0" w:rsidP="00B127C0">
      <w:pPr>
        <w:pStyle w:val="2"/>
        <w:jc w:val="center"/>
      </w:pPr>
      <w:r>
        <w:lastRenderedPageBreak/>
        <w:t>Пример организации участка антикор обработки</w:t>
      </w:r>
    </w:p>
    <w:p w:rsidR="000E7D1A" w:rsidRDefault="000E7D1A" w:rsidP="00717538">
      <w:pPr>
        <w:pStyle w:val="2"/>
        <w:jc w:val="center"/>
      </w:pPr>
    </w:p>
    <w:p w:rsidR="000E7D1A" w:rsidRDefault="00B127C0" w:rsidP="00717538">
      <w:pPr>
        <w:pStyle w:val="2"/>
        <w:jc w:val="center"/>
        <w:rPr>
          <w:color w:val="595959" w:themeColor="text1" w:themeTint="A6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781685</wp:posOffset>
            </wp:positionH>
            <wp:positionV relativeFrom="margin">
              <wp:posOffset>1778635</wp:posOffset>
            </wp:positionV>
            <wp:extent cx="571500" cy="5715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5519"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-35560</wp:posOffset>
            </wp:positionH>
            <wp:positionV relativeFrom="margin">
              <wp:posOffset>1078865</wp:posOffset>
            </wp:positionV>
            <wp:extent cx="5940425" cy="3378200"/>
            <wp:effectExtent l="0" t="0" r="317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7C0" w:rsidRDefault="00691EA3" w:rsidP="00B127C0">
      <w:r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4425315</wp:posOffset>
            </wp:positionH>
            <wp:positionV relativeFrom="margin">
              <wp:posOffset>3429000</wp:posOffset>
            </wp:positionV>
            <wp:extent cx="250190" cy="1259840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omet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7C0"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4483100</wp:posOffset>
            </wp:positionH>
            <wp:positionV relativeFrom="margin">
              <wp:posOffset>3688715</wp:posOffset>
            </wp:positionV>
            <wp:extent cx="571500" cy="5715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7C0"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5273675</wp:posOffset>
            </wp:positionH>
            <wp:positionV relativeFrom="margin">
              <wp:posOffset>3059430</wp:posOffset>
            </wp:positionV>
            <wp:extent cx="571500" cy="5715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7C0"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3181350</wp:posOffset>
            </wp:positionH>
            <wp:positionV relativeFrom="margin">
              <wp:posOffset>3930015</wp:posOffset>
            </wp:positionV>
            <wp:extent cx="571500" cy="5715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7C0" w:rsidRDefault="00B127C0" w:rsidP="00B127C0"/>
    <w:p w:rsidR="00B127C0" w:rsidRPr="00B127C0" w:rsidRDefault="00B127C0" w:rsidP="00B127C0"/>
    <w:p w:rsidR="00717538" w:rsidRPr="000E7D1A" w:rsidRDefault="00FE5519" w:rsidP="00FE5519">
      <w:pPr>
        <w:pStyle w:val="a3"/>
        <w:numPr>
          <w:ilvl w:val="0"/>
          <w:numId w:val="8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0E7D1A">
        <w:rPr>
          <w:rFonts w:ascii="Tahoma" w:hAnsi="Tahoma" w:cs="Tahoma"/>
          <w:color w:val="595959" w:themeColor="text1" w:themeTint="A6"/>
          <w:sz w:val="24"/>
          <w:szCs w:val="24"/>
        </w:rPr>
        <w:t>Приточная</w:t>
      </w:r>
      <w:r w:rsidRPr="000E7D1A">
        <w:rPr>
          <w:rFonts w:ascii="Tahoma" w:hAnsi="Tahoma" w:cs="Tahoma"/>
          <w:noProof/>
          <w:color w:val="595959" w:themeColor="text1" w:themeTint="A6"/>
          <w:sz w:val="24"/>
          <w:szCs w:val="24"/>
          <w:lang w:eastAsia="ru-RU"/>
        </w:rPr>
        <w:t xml:space="preserve"> вентиляция - сверху</w:t>
      </w:r>
    </w:p>
    <w:p w:rsidR="00FE5519" w:rsidRPr="000E7D1A" w:rsidRDefault="00FE5519" w:rsidP="00FE5519">
      <w:pPr>
        <w:pStyle w:val="a3"/>
        <w:numPr>
          <w:ilvl w:val="0"/>
          <w:numId w:val="8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0E7D1A">
        <w:rPr>
          <w:rFonts w:ascii="Tahoma" w:hAnsi="Tahoma" w:cs="Tahoma"/>
          <w:noProof/>
          <w:color w:val="595959" w:themeColor="text1" w:themeTint="A6"/>
          <w:sz w:val="24"/>
          <w:szCs w:val="24"/>
          <w:lang w:eastAsia="ru-RU"/>
        </w:rPr>
        <w:t>Вытяжка – снизу</w:t>
      </w:r>
    </w:p>
    <w:p w:rsidR="00FE5519" w:rsidRPr="000E7D1A" w:rsidRDefault="00FE5519" w:rsidP="00FE5519">
      <w:pPr>
        <w:pStyle w:val="a3"/>
        <w:numPr>
          <w:ilvl w:val="0"/>
          <w:numId w:val="8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0E7D1A">
        <w:rPr>
          <w:rFonts w:ascii="Tahoma" w:hAnsi="Tahoma" w:cs="Tahoma"/>
          <w:noProof/>
          <w:color w:val="595959" w:themeColor="text1" w:themeTint="A6"/>
          <w:sz w:val="24"/>
          <w:szCs w:val="24"/>
          <w:lang w:eastAsia="ru-RU"/>
        </w:rPr>
        <w:t>Освежение на нижнем или среднем уровне</w:t>
      </w:r>
    </w:p>
    <w:p w:rsidR="00FE5519" w:rsidRPr="000E7D1A" w:rsidRDefault="00FE5519" w:rsidP="00FE5519">
      <w:pPr>
        <w:pStyle w:val="a3"/>
        <w:numPr>
          <w:ilvl w:val="0"/>
          <w:numId w:val="8"/>
        </w:numPr>
        <w:jc w:val="both"/>
        <w:rPr>
          <w:rFonts w:ascii="Tahoma" w:hAnsi="Tahoma" w:cs="Tahoma"/>
          <w:color w:val="595959" w:themeColor="text1" w:themeTint="A6"/>
          <w:sz w:val="24"/>
          <w:szCs w:val="24"/>
        </w:rPr>
      </w:pPr>
      <w:r w:rsidRPr="000E7D1A">
        <w:rPr>
          <w:rFonts w:ascii="Tahoma" w:hAnsi="Tahoma" w:cs="Tahoma"/>
          <w:noProof/>
          <w:color w:val="595959" w:themeColor="text1" w:themeTint="A6"/>
          <w:sz w:val="24"/>
          <w:szCs w:val="24"/>
          <w:lang w:eastAsia="ru-RU"/>
        </w:rPr>
        <w:t xml:space="preserve">Температура воздуха – не менее 5 С. </w:t>
      </w:r>
    </w:p>
    <w:p w:rsidR="00691EA3" w:rsidRDefault="00691EA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0E7D1A" w:rsidRDefault="00691EA3" w:rsidP="00691EA3">
      <w:pPr>
        <w:pStyle w:val="2"/>
        <w:jc w:val="center"/>
      </w:pPr>
      <w:r>
        <w:lastRenderedPageBreak/>
        <w:t>Оборудование</w:t>
      </w:r>
    </w:p>
    <w:p w:rsidR="00691EA3" w:rsidRDefault="00691EA3" w:rsidP="00691EA3"/>
    <w:p w:rsidR="00691EA3" w:rsidRPr="00691EA3" w:rsidRDefault="00B41BCF" w:rsidP="00691EA3">
      <w:pPr>
        <w:rPr>
          <w:rFonts w:ascii="Tahoma" w:hAnsi="Tahoma" w:cs="Tahoma"/>
          <w:color w:val="7F7F7F" w:themeColor="text1" w:themeTint="80"/>
          <w:sz w:val="24"/>
          <w:szCs w:val="24"/>
        </w:rPr>
      </w:pPr>
      <w:r>
        <w:rPr>
          <w:rFonts w:ascii="Tahoma" w:hAnsi="Tahoma" w:cs="Tahoma"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3380105</wp:posOffset>
            </wp:positionH>
            <wp:positionV relativeFrom="margin">
              <wp:posOffset>596900</wp:posOffset>
            </wp:positionV>
            <wp:extent cx="2724150" cy="4055110"/>
            <wp:effectExtent l="19050" t="0" r="0" b="0"/>
            <wp:wrapSquare wrapText="bothSides"/>
            <wp:docPr id="18" name="Рисунок 17" descr="MERK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KUR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7D1A" w:rsidRDefault="00B41BCF" w:rsidP="000E7D1A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-397510</wp:posOffset>
            </wp:positionH>
            <wp:positionV relativeFrom="margin">
              <wp:posOffset>934085</wp:posOffset>
            </wp:positionV>
            <wp:extent cx="2212340" cy="3529965"/>
            <wp:effectExtent l="19050" t="0" r="0" b="0"/>
            <wp:wrapSquare wrapText="bothSides"/>
            <wp:docPr id="19" name="Рисунок 18" descr="Fire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Ball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1BCF" w:rsidRDefault="00B41BCF" w:rsidP="000E7D1A">
      <w:pPr>
        <w:jc w:val="both"/>
        <w:rPr>
          <w:rFonts w:ascii="Tahoma" w:hAnsi="Tahoma" w:cs="Tahoma"/>
          <w:sz w:val="24"/>
          <w:szCs w:val="24"/>
        </w:rPr>
      </w:pPr>
      <w:bookmarkStart w:id="0" w:name="_GoBack"/>
      <w:bookmarkEnd w:id="0"/>
    </w:p>
    <w:p w:rsidR="00B41BCF" w:rsidRDefault="00B41BCF" w:rsidP="000E7D1A">
      <w:pPr>
        <w:jc w:val="both"/>
        <w:rPr>
          <w:rFonts w:ascii="Tahoma" w:hAnsi="Tahoma" w:cs="Tahoma"/>
          <w:sz w:val="24"/>
          <w:szCs w:val="24"/>
        </w:rPr>
      </w:pPr>
    </w:p>
    <w:p w:rsidR="00B41BCF" w:rsidRDefault="00B41BCF" w:rsidP="000E7D1A">
      <w:pPr>
        <w:jc w:val="both"/>
        <w:rPr>
          <w:rFonts w:ascii="Tahoma" w:hAnsi="Tahoma" w:cs="Tahoma"/>
          <w:sz w:val="24"/>
          <w:szCs w:val="24"/>
        </w:rPr>
      </w:pPr>
    </w:p>
    <w:p w:rsidR="00B41BCF" w:rsidRDefault="00B41BCF" w:rsidP="000E7D1A">
      <w:pPr>
        <w:jc w:val="both"/>
        <w:rPr>
          <w:rFonts w:ascii="Tahoma" w:hAnsi="Tahoma" w:cs="Tahoma"/>
          <w:sz w:val="24"/>
          <w:szCs w:val="24"/>
        </w:rPr>
      </w:pPr>
    </w:p>
    <w:p w:rsidR="00B41BCF" w:rsidRDefault="00B41BCF" w:rsidP="000E7D1A">
      <w:pPr>
        <w:jc w:val="both"/>
        <w:rPr>
          <w:rFonts w:ascii="Tahoma" w:hAnsi="Tahoma" w:cs="Tahoma"/>
          <w:sz w:val="24"/>
          <w:szCs w:val="24"/>
        </w:rPr>
      </w:pPr>
    </w:p>
    <w:p w:rsidR="00B41BCF" w:rsidRDefault="00B41BCF" w:rsidP="000E7D1A">
      <w:pPr>
        <w:jc w:val="both"/>
        <w:rPr>
          <w:rFonts w:ascii="Tahoma" w:hAnsi="Tahoma" w:cs="Tahoma"/>
          <w:sz w:val="24"/>
          <w:szCs w:val="24"/>
        </w:rPr>
      </w:pPr>
    </w:p>
    <w:p w:rsidR="00B41BCF" w:rsidRDefault="00B41BCF" w:rsidP="000E7D1A">
      <w:pPr>
        <w:jc w:val="both"/>
        <w:rPr>
          <w:rFonts w:ascii="Tahoma" w:hAnsi="Tahoma" w:cs="Tahoma"/>
          <w:sz w:val="24"/>
          <w:szCs w:val="24"/>
        </w:rPr>
      </w:pPr>
    </w:p>
    <w:p w:rsidR="00B41BCF" w:rsidRDefault="00B41BCF" w:rsidP="000E7D1A">
      <w:pPr>
        <w:jc w:val="both"/>
        <w:rPr>
          <w:rFonts w:ascii="Tahoma" w:hAnsi="Tahoma" w:cs="Tahoma"/>
          <w:sz w:val="24"/>
          <w:szCs w:val="24"/>
        </w:rPr>
      </w:pPr>
    </w:p>
    <w:p w:rsidR="00B41BCF" w:rsidRDefault="00B41BCF" w:rsidP="000E7D1A">
      <w:pPr>
        <w:jc w:val="both"/>
        <w:rPr>
          <w:rFonts w:ascii="Tahoma" w:hAnsi="Tahoma" w:cs="Tahoma"/>
          <w:sz w:val="24"/>
          <w:szCs w:val="24"/>
        </w:rPr>
      </w:pPr>
    </w:p>
    <w:p w:rsidR="00B41BCF" w:rsidRDefault="00B41BCF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3499485</wp:posOffset>
            </wp:positionH>
            <wp:positionV relativeFrom="margin">
              <wp:posOffset>5332095</wp:posOffset>
            </wp:positionV>
            <wp:extent cx="2331720" cy="3479165"/>
            <wp:effectExtent l="19050" t="0" r="0" b="0"/>
            <wp:wrapSquare wrapText="bothSides"/>
            <wp:docPr id="10" name="Рисунок 1" descr="High Resolution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gh Resolution Image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-266700</wp:posOffset>
            </wp:positionH>
            <wp:positionV relativeFrom="margin">
              <wp:posOffset>4885690</wp:posOffset>
            </wp:positionV>
            <wp:extent cx="3251200" cy="2155190"/>
            <wp:effectExtent l="19050" t="0" r="6350" b="0"/>
            <wp:wrapSquare wrapText="bothSides"/>
            <wp:docPr id="20" name="Рисунок 7" descr="High Resolution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igh Resolution Image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W w:w="10067" w:type="dxa"/>
        <w:jc w:val="center"/>
        <w:tblInd w:w="700" w:type="dxa"/>
        <w:tblLook w:val="04A0"/>
      </w:tblPr>
      <w:tblGrid>
        <w:gridCol w:w="2769"/>
        <w:gridCol w:w="1302"/>
        <w:gridCol w:w="1579"/>
        <w:gridCol w:w="1478"/>
        <w:gridCol w:w="1283"/>
        <w:gridCol w:w="1656"/>
      </w:tblGrid>
      <w:tr w:rsidR="00026CC7" w:rsidRPr="00026CC7" w:rsidTr="00026CC7">
        <w:trPr>
          <w:trHeight w:val="295"/>
          <w:jc w:val="center"/>
        </w:trPr>
        <w:tc>
          <w:tcPr>
            <w:tcW w:w="100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C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C00000"/>
                <w:sz w:val="16"/>
                <w:szCs w:val="20"/>
                <w:lang w:eastAsia="ru-RU"/>
              </w:rPr>
              <w:lastRenderedPageBreak/>
              <w:t xml:space="preserve">Расчет себестоимости антикоррозионной обработки материалами ТЕКТИЛ </w:t>
            </w:r>
          </w:p>
        </w:tc>
      </w:tr>
      <w:tr w:rsidR="00026CC7" w:rsidRPr="00026CC7" w:rsidTr="00026CC7">
        <w:trPr>
          <w:trHeight w:val="295"/>
          <w:jc w:val="center"/>
        </w:trPr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>Автомобиль</w:t>
            </w:r>
            <w:proofErr w:type="gramStart"/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 xml:space="preserve"> С</w:t>
            </w:r>
            <w:proofErr w:type="gramEnd"/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 xml:space="preserve"> класса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</w:tr>
      <w:tr w:rsidR="00026CC7" w:rsidRPr="00026CC7" w:rsidTr="00026CC7">
        <w:trPr>
          <w:trHeight w:val="945"/>
          <w:jc w:val="center"/>
        </w:trPr>
        <w:tc>
          <w:tcPr>
            <w:tcW w:w="2769" w:type="dxa"/>
            <w:tcBorders>
              <w:top w:val="single" w:sz="4" w:space="0" w:color="C2D69A"/>
              <w:left w:val="single" w:sz="4" w:space="0" w:color="C2D69A"/>
              <w:bottom w:val="single" w:sz="4" w:space="0" w:color="C2D69A"/>
              <w:right w:val="nil"/>
            </w:tcBorders>
            <w:shd w:val="clear" w:color="9BBB59" w:fill="9BBB59"/>
            <w:vAlign w:val="center"/>
            <w:hideMark/>
          </w:tcPr>
          <w:p w:rsidR="00026CC7" w:rsidRPr="00026CC7" w:rsidRDefault="00026CC7" w:rsidP="00026C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20"/>
                <w:lang w:eastAsia="ru-RU"/>
              </w:rPr>
              <w:t>Материал</w:t>
            </w:r>
          </w:p>
        </w:tc>
        <w:tc>
          <w:tcPr>
            <w:tcW w:w="1302" w:type="dxa"/>
            <w:tcBorders>
              <w:top w:val="single" w:sz="4" w:space="0" w:color="C2D69A"/>
              <w:left w:val="nil"/>
              <w:bottom w:val="single" w:sz="4" w:space="0" w:color="C2D69A"/>
              <w:right w:val="nil"/>
            </w:tcBorders>
            <w:shd w:val="clear" w:color="9BBB59" w:fill="9BBB59"/>
            <w:vAlign w:val="center"/>
            <w:hideMark/>
          </w:tcPr>
          <w:p w:rsidR="00026CC7" w:rsidRPr="00026CC7" w:rsidRDefault="00026CC7" w:rsidP="00026C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20"/>
                <w:lang w:eastAsia="ru-RU"/>
              </w:rPr>
              <w:t>Цена за 1 л, с НДС</w:t>
            </w:r>
          </w:p>
        </w:tc>
        <w:tc>
          <w:tcPr>
            <w:tcW w:w="1579" w:type="dxa"/>
            <w:tcBorders>
              <w:top w:val="single" w:sz="4" w:space="0" w:color="C2D69A"/>
              <w:left w:val="nil"/>
              <w:bottom w:val="single" w:sz="4" w:space="0" w:color="C2D69A"/>
              <w:right w:val="nil"/>
            </w:tcBorders>
            <w:shd w:val="clear" w:color="9BBB59" w:fill="9BBB59"/>
            <w:vAlign w:val="center"/>
            <w:hideMark/>
          </w:tcPr>
          <w:p w:rsidR="00026CC7" w:rsidRPr="00026CC7" w:rsidRDefault="00026CC7" w:rsidP="00026C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20"/>
                <w:lang w:eastAsia="ru-RU"/>
              </w:rPr>
              <w:t xml:space="preserve">Норма </w:t>
            </w:r>
            <w:proofErr w:type="spellStart"/>
            <w:r w:rsidRPr="00026CC7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20"/>
                <w:lang w:eastAsia="ru-RU"/>
              </w:rPr>
              <w:t>укрываемости</w:t>
            </w:r>
            <w:proofErr w:type="spellEnd"/>
            <w:r w:rsidRPr="00026CC7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20"/>
                <w:lang w:eastAsia="ru-RU"/>
              </w:rPr>
              <w:t xml:space="preserve"> 1 л, м</w:t>
            </w:r>
            <w:proofErr w:type="gramStart"/>
            <w:r w:rsidRPr="00026CC7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478" w:type="dxa"/>
            <w:tcBorders>
              <w:top w:val="single" w:sz="4" w:space="0" w:color="C2D69A"/>
              <w:left w:val="nil"/>
              <w:bottom w:val="single" w:sz="4" w:space="0" w:color="C2D69A"/>
              <w:right w:val="nil"/>
            </w:tcBorders>
            <w:shd w:val="clear" w:color="9BBB59" w:fill="9BBB59"/>
            <w:vAlign w:val="center"/>
            <w:hideMark/>
          </w:tcPr>
          <w:p w:rsidR="00026CC7" w:rsidRPr="00026CC7" w:rsidRDefault="00026CC7" w:rsidP="00026C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20"/>
                <w:lang w:eastAsia="ru-RU"/>
              </w:rPr>
              <w:t>Площадь поверхности, м</w:t>
            </w:r>
            <w:proofErr w:type="gramStart"/>
            <w:r w:rsidRPr="00026CC7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283" w:type="dxa"/>
            <w:tcBorders>
              <w:top w:val="single" w:sz="4" w:space="0" w:color="C2D69A"/>
              <w:left w:val="nil"/>
              <w:bottom w:val="single" w:sz="4" w:space="0" w:color="C2D69A"/>
              <w:right w:val="nil"/>
            </w:tcBorders>
            <w:shd w:val="clear" w:color="9BBB59" w:fill="9BBB59"/>
            <w:vAlign w:val="center"/>
            <w:hideMark/>
          </w:tcPr>
          <w:p w:rsidR="00026CC7" w:rsidRPr="00026CC7" w:rsidRDefault="00026CC7" w:rsidP="00026C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20"/>
                <w:lang w:eastAsia="ru-RU"/>
              </w:rPr>
              <w:t xml:space="preserve"> Расход материала, </w:t>
            </w:r>
            <w:proofErr w:type="gramStart"/>
            <w:r w:rsidRPr="00026CC7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20"/>
                <w:lang w:eastAsia="ru-RU"/>
              </w:rPr>
              <w:t>л</w:t>
            </w:r>
            <w:proofErr w:type="gramEnd"/>
            <w:r w:rsidRPr="00026CC7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20"/>
                <w:lang w:eastAsia="ru-RU"/>
              </w:rPr>
              <w:t xml:space="preserve"> </w:t>
            </w:r>
          </w:p>
        </w:tc>
        <w:tc>
          <w:tcPr>
            <w:tcW w:w="1656" w:type="dxa"/>
            <w:tcBorders>
              <w:top w:val="single" w:sz="4" w:space="0" w:color="C2D69A"/>
              <w:left w:val="nil"/>
              <w:bottom w:val="single" w:sz="4" w:space="0" w:color="C2D69A"/>
              <w:right w:val="single" w:sz="4" w:space="0" w:color="C2D69A"/>
            </w:tcBorders>
            <w:shd w:val="clear" w:color="9BBB59" w:fill="9BBB59"/>
            <w:vAlign w:val="center"/>
            <w:hideMark/>
          </w:tcPr>
          <w:p w:rsidR="00026CC7" w:rsidRPr="00026CC7" w:rsidRDefault="00026CC7" w:rsidP="00026C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20"/>
                <w:lang w:eastAsia="ru-RU"/>
              </w:rPr>
              <w:t>Стоимость материала, грн</w:t>
            </w:r>
          </w:p>
        </w:tc>
      </w:tr>
      <w:tr w:rsidR="00026CC7" w:rsidRPr="00026CC7" w:rsidTr="00026CC7">
        <w:trPr>
          <w:trHeight w:val="295"/>
          <w:jc w:val="center"/>
        </w:trPr>
        <w:tc>
          <w:tcPr>
            <w:tcW w:w="4071" w:type="dxa"/>
            <w:gridSpan w:val="2"/>
            <w:tcBorders>
              <w:top w:val="nil"/>
              <w:left w:val="single" w:sz="4" w:space="0" w:color="C2D69A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17365D" w:themeColor="text2" w:themeShade="BF"/>
                <w:sz w:val="16"/>
                <w:szCs w:val="20"/>
                <w:lang w:eastAsia="ru-RU"/>
              </w:rPr>
            </w:pPr>
            <w:proofErr w:type="spellStart"/>
            <w:r w:rsidRPr="00026CC7">
              <w:rPr>
                <w:rFonts w:ascii="Tahoma" w:eastAsia="Times New Roman" w:hAnsi="Tahoma" w:cs="Tahoma"/>
                <w:color w:val="17365D" w:themeColor="text2" w:themeShade="BF"/>
                <w:sz w:val="16"/>
                <w:szCs w:val="20"/>
                <w:lang w:eastAsia="ru-RU"/>
              </w:rPr>
              <w:t>Сольвентнорастворимый</w:t>
            </w:r>
            <w:proofErr w:type="spellEnd"/>
            <w:r w:rsidRPr="00026CC7">
              <w:rPr>
                <w:rFonts w:ascii="Tahoma" w:eastAsia="Times New Roman" w:hAnsi="Tahoma" w:cs="Tahoma"/>
                <w:color w:val="17365D" w:themeColor="text2" w:themeShade="BF"/>
                <w:sz w:val="16"/>
                <w:szCs w:val="20"/>
                <w:lang w:eastAsia="ru-RU"/>
              </w:rPr>
              <w:t xml:space="preserve"> материал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C2D69A"/>
              <w:right w:val="single" w:sz="4" w:space="0" w:color="C2D69A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</w:tr>
      <w:tr w:rsidR="00026CC7" w:rsidRPr="00026CC7" w:rsidTr="00026CC7">
        <w:trPr>
          <w:trHeight w:val="295"/>
          <w:jc w:val="center"/>
        </w:trPr>
        <w:tc>
          <w:tcPr>
            <w:tcW w:w="2769" w:type="dxa"/>
            <w:tcBorders>
              <w:top w:val="nil"/>
              <w:left w:val="single" w:sz="4" w:space="0" w:color="C2D69A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>ТЕКТИЛ 122А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val="en-US" w:eastAsia="ru-RU"/>
              </w:rPr>
              <w:t xml:space="preserve">             56,70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 xml:space="preserve">                  2,00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 xml:space="preserve">              7,00 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 xml:space="preserve">              3,50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C2D69A"/>
              <w:right w:val="single" w:sz="4" w:space="0" w:color="C2D69A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>198,45</w:t>
            </w:r>
          </w:p>
        </w:tc>
      </w:tr>
      <w:tr w:rsidR="00026CC7" w:rsidRPr="00026CC7" w:rsidTr="00026CC7">
        <w:trPr>
          <w:trHeight w:val="295"/>
          <w:jc w:val="center"/>
        </w:trPr>
        <w:tc>
          <w:tcPr>
            <w:tcW w:w="2769" w:type="dxa"/>
            <w:tcBorders>
              <w:top w:val="nil"/>
              <w:left w:val="single" w:sz="4" w:space="0" w:color="C2D69A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>ТЕКТИЛ 210R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 xml:space="preserve">             62,30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 xml:space="preserve">                  9,00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 xml:space="preserve">              4,50 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 xml:space="preserve">              0,50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C2D69A"/>
              <w:right w:val="single" w:sz="4" w:space="0" w:color="C2D69A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>31,15</w:t>
            </w:r>
          </w:p>
        </w:tc>
      </w:tr>
      <w:tr w:rsidR="00026CC7" w:rsidRPr="00026CC7" w:rsidTr="00026CC7">
        <w:trPr>
          <w:trHeight w:val="295"/>
          <w:jc w:val="center"/>
        </w:trPr>
        <w:tc>
          <w:tcPr>
            <w:tcW w:w="2769" w:type="dxa"/>
            <w:tcBorders>
              <w:top w:val="nil"/>
              <w:left w:val="single" w:sz="4" w:space="0" w:color="C2D69A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C2D69A"/>
              <w:right w:val="single" w:sz="4" w:space="0" w:color="C2D69A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>229,60</w:t>
            </w:r>
          </w:p>
        </w:tc>
      </w:tr>
      <w:tr w:rsidR="00026CC7" w:rsidRPr="00026CC7" w:rsidTr="00026CC7">
        <w:trPr>
          <w:trHeight w:val="295"/>
          <w:jc w:val="center"/>
        </w:trPr>
        <w:tc>
          <w:tcPr>
            <w:tcW w:w="2769" w:type="dxa"/>
            <w:tcBorders>
              <w:top w:val="nil"/>
              <w:left w:val="single" w:sz="4" w:space="0" w:color="C2D69A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C2D69A"/>
              <w:right w:val="single" w:sz="4" w:space="0" w:color="C2D69A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</w:tr>
      <w:tr w:rsidR="00026CC7" w:rsidRPr="00026CC7" w:rsidTr="00026CC7">
        <w:trPr>
          <w:trHeight w:val="295"/>
          <w:jc w:val="center"/>
        </w:trPr>
        <w:tc>
          <w:tcPr>
            <w:tcW w:w="2769" w:type="dxa"/>
            <w:tcBorders>
              <w:top w:val="nil"/>
              <w:left w:val="single" w:sz="4" w:space="0" w:color="C2D69A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17365D" w:themeColor="text2" w:themeShade="BF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17365D" w:themeColor="text2" w:themeShade="BF"/>
                <w:sz w:val="16"/>
                <w:szCs w:val="20"/>
                <w:lang w:eastAsia="ru-RU"/>
              </w:rPr>
              <w:t>Материалы на водной основе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C2D69A"/>
              <w:right w:val="single" w:sz="4" w:space="0" w:color="C2D69A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</w:tr>
      <w:tr w:rsidR="00026CC7" w:rsidRPr="00026CC7" w:rsidTr="00026CC7">
        <w:trPr>
          <w:trHeight w:val="295"/>
          <w:jc w:val="center"/>
        </w:trPr>
        <w:tc>
          <w:tcPr>
            <w:tcW w:w="2769" w:type="dxa"/>
            <w:tcBorders>
              <w:top w:val="nil"/>
              <w:left w:val="single" w:sz="4" w:space="0" w:color="C2D69A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>ТЕКТИЛ 5765 W-A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 xml:space="preserve">           105,00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 xml:space="preserve">                  1,90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 xml:space="preserve">              7,00 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 xml:space="preserve">              3,68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C2D69A"/>
              <w:right w:val="single" w:sz="4" w:space="0" w:color="C2D69A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>386,84</w:t>
            </w:r>
          </w:p>
        </w:tc>
      </w:tr>
      <w:tr w:rsidR="00026CC7" w:rsidRPr="00026CC7" w:rsidTr="00026CC7">
        <w:trPr>
          <w:trHeight w:val="295"/>
          <w:jc w:val="center"/>
        </w:trPr>
        <w:tc>
          <w:tcPr>
            <w:tcW w:w="2769" w:type="dxa"/>
            <w:tcBorders>
              <w:top w:val="nil"/>
              <w:left w:val="single" w:sz="4" w:space="0" w:color="C2D69A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>ТЕКТИЛ 4D750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 xml:space="preserve">             96,00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 xml:space="preserve">                24,00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 xml:space="preserve">              4,50 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 xml:space="preserve">              0,19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C2D69A"/>
              <w:right w:val="single" w:sz="4" w:space="0" w:color="C2D69A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>18,00</w:t>
            </w:r>
          </w:p>
        </w:tc>
      </w:tr>
      <w:tr w:rsidR="00026CC7" w:rsidRPr="00026CC7" w:rsidTr="00026CC7">
        <w:trPr>
          <w:trHeight w:val="295"/>
          <w:jc w:val="center"/>
        </w:trPr>
        <w:tc>
          <w:tcPr>
            <w:tcW w:w="2769" w:type="dxa"/>
            <w:tcBorders>
              <w:top w:val="nil"/>
              <w:left w:val="single" w:sz="4" w:space="0" w:color="C2D69A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C2D69A"/>
              <w:right w:val="single" w:sz="4" w:space="0" w:color="C2D69A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>404,84</w:t>
            </w:r>
          </w:p>
        </w:tc>
      </w:tr>
      <w:tr w:rsidR="00026CC7" w:rsidRPr="00026CC7" w:rsidTr="00026CC7">
        <w:trPr>
          <w:trHeight w:val="295"/>
          <w:jc w:val="center"/>
        </w:trPr>
        <w:tc>
          <w:tcPr>
            <w:tcW w:w="2769" w:type="dxa"/>
            <w:tcBorders>
              <w:top w:val="nil"/>
              <w:left w:val="single" w:sz="4" w:space="0" w:color="C2D69A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17365D" w:themeColor="text2" w:themeShade="BF"/>
                <w:sz w:val="16"/>
                <w:lang w:eastAsia="ru-RU"/>
              </w:rPr>
            </w:pPr>
            <w:proofErr w:type="spellStart"/>
            <w:r w:rsidRPr="00026CC7">
              <w:rPr>
                <w:rFonts w:ascii="Tahoma" w:eastAsia="Times New Roman" w:hAnsi="Tahoma" w:cs="Tahoma"/>
                <w:color w:val="17365D" w:themeColor="text2" w:themeShade="BF"/>
                <w:sz w:val="16"/>
                <w:lang w:eastAsia="ru-RU"/>
              </w:rPr>
              <w:t>Антишум</w:t>
            </w:r>
            <w:proofErr w:type="spellEnd"/>
            <w:r w:rsidRPr="00026CC7">
              <w:rPr>
                <w:rFonts w:ascii="Tahoma" w:eastAsia="Times New Roman" w:hAnsi="Tahoma" w:cs="Tahoma"/>
                <w:color w:val="17365D" w:themeColor="text2" w:themeShade="BF"/>
                <w:sz w:val="16"/>
                <w:lang w:eastAsia="ru-RU"/>
              </w:rPr>
              <w:t xml:space="preserve"> на водной основе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C2D69A"/>
              <w:right w:val="single" w:sz="4" w:space="0" w:color="C2D69A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</w:tr>
      <w:tr w:rsidR="00026CC7" w:rsidRPr="00026CC7" w:rsidTr="00026CC7">
        <w:trPr>
          <w:trHeight w:val="295"/>
          <w:jc w:val="center"/>
        </w:trPr>
        <w:tc>
          <w:tcPr>
            <w:tcW w:w="2769" w:type="dxa"/>
            <w:tcBorders>
              <w:top w:val="nil"/>
              <w:left w:val="single" w:sz="4" w:space="0" w:color="C2D69A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>ТЕКТИЛ 5638 W-A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  <w:t>175,00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  <w:t xml:space="preserve">                       2,00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  <w:t xml:space="preserve">                  4,00 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  <w:t xml:space="preserve">                  2,00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C2D69A"/>
              <w:right w:val="single" w:sz="4" w:space="0" w:color="C2D69A"/>
            </w:tcBorders>
            <w:shd w:val="clear" w:color="EAF1DD" w:fill="EAF1DD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>350,00</w:t>
            </w:r>
          </w:p>
        </w:tc>
      </w:tr>
      <w:tr w:rsidR="00026CC7" w:rsidRPr="00026CC7" w:rsidTr="00026CC7">
        <w:trPr>
          <w:trHeight w:val="295"/>
          <w:jc w:val="center"/>
        </w:trPr>
        <w:tc>
          <w:tcPr>
            <w:tcW w:w="2769" w:type="dxa"/>
            <w:tcBorders>
              <w:top w:val="nil"/>
              <w:left w:val="single" w:sz="4" w:space="0" w:color="C2D69A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C2D69A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C2D69A"/>
              <w:right w:val="single" w:sz="4" w:space="0" w:color="C2D69A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</w:p>
        </w:tc>
      </w:tr>
      <w:tr w:rsidR="00026CC7" w:rsidRPr="00026CC7" w:rsidTr="00026CC7">
        <w:trPr>
          <w:trHeight w:val="295"/>
          <w:jc w:val="center"/>
        </w:trPr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</w:tr>
      <w:tr w:rsidR="00026CC7" w:rsidRPr="00026CC7" w:rsidTr="00026CC7">
        <w:trPr>
          <w:trHeight w:val="295"/>
          <w:jc w:val="center"/>
        </w:trPr>
        <w:tc>
          <w:tcPr>
            <w:tcW w:w="100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C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C00000"/>
                <w:sz w:val="16"/>
                <w:szCs w:val="20"/>
                <w:lang w:eastAsia="ru-RU"/>
              </w:rPr>
              <w:t>Стоимость оборудования GRACO</w:t>
            </w:r>
          </w:p>
        </w:tc>
      </w:tr>
      <w:tr w:rsidR="00026CC7" w:rsidRPr="00026CC7" w:rsidTr="00026CC7">
        <w:trPr>
          <w:trHeight w:val="295"/>
          <w:jc w:val="center"/>
        </w:trPr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</w:tr>
      <w:tr w:rsidR="00026CC7" w:rsidRPr="00026CC7" w:rsidTr="00026CC7">
        <w:trPr>
          <w:trHeight w:val="295"/>
          <w:jc w:val="center"/>
        </w:trPr>
        <w:tc>
          <w:tcPr>
            <w:tcW w:w="71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 xml:space="preserve">Вариант применения </w:t>
            </w:r>
            <w:proofErr w:type="spellStart"/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>сольвентносодержащих</w:t>
            </w:r>
            <w:proofErr w:type="spellEnd"/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 xml:space="preserve"> материалов: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</w:tr>
      <w:tr w:rsidR="00026CC7" w:rsidRPr="00026CC7" w:rsidTr="00026CC7">
        <w:trPr>
          <w:trHeight w:val="295"/>
          <w:jc w:val="center"/>
        </w:trPr>
        <w:tc>
          <w:tcPr>
            <w:tcW w:w="4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20"/>
                <w:lang w:eastAsia="ru-RU"/>
              </w:rPr>
              <w:t xml:space="preserve">GRACO </w:t>
            </w:r>
            <w:proofErr w:type="spellStart"/>
            <w:r w:rsidRPr="00026CC7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20"/>
                <w:lang w:eastAsia="ru-RU"/>
              </w:rPr>
              <w:t>FireBall</w:t>
            </w:r>
            <w:proofErr w:type="spellEnd"/>
            <w:r w:rsidRPr="00026CC7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20"/>
                <w:lang w:eastAsia="ru-RU"/>
              </w:rPr>
              <w:t xml:space="preserve"> 50:1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80808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808080"/>
                <w:sz w:val="16"/>
                <w:szCs w:val="20"/>
                <w:lang w:eastAsia="ru-RU"/>
              </w:rPr>
              <w:t>14 000,00</w:t>
            </w:r>
          </w:p>
        </w:tc>
      </w:tr>
      <w:tr w:rsidR="00026CC7" w:rsidRPr="00026CC7" w:rsidTr="00026CC7">
        <w:trPr>
          <w:trHeight w:val="295"/>
          <w:jc w:val="center"/>
        </w:trPr>
        <w:tc>
          <w:tcPr>
            <w:tcW w:w="4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20"/>
                <w:lang w:eastAsia="ru-RU"/>
              </w:rPr>
              <w:t xml:space="preserve">GRACO </w:t>
            </w:r>
            <w:proofErr w:type="spellStart"/>
            <w:r w:rsidRPr="00026CC7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20"/>
                <w:lang w:eastAsia="ru-RU"/>
              </w:rPr>
              <w:t>FireBall</w:t>
            </w:r>
            <w:proofErr w:type="spellEnd"/>
            <w:r w:rsidRPr="00026CC7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20"/>
                <w:lang w:eastAsia="ru-RU"/>
              </w:rPr>
              <w:t xml:space="preserve"> 3:1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80808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808080"/>
                <w:sz w:val="16"/>
                <w:szCs w:val="20"/>
                <w:lang w:eastAsia="ru-RU"/>
              </w:rPr>
              <w:t>9 500,00</w:t>
            </w:r>
          </w:p>
        </w:tc>
      </w:tr>
      <w:tr w:rsidR="00026CC7" w:rsidRPr="00026CC7" w:rsidTr="00026CC7">
        <w:trPr>
          <w:trHeight w:val="295"/>
          <w:jc w:val="center"/>
        </w:trPr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>23 500,00</w:t>
            </w:r>
          </w:p>
        </w:tc>
      </w:tr>
      <w:tr w:rsidR="00026CC7" w:rsidRPr="00026CC7" w:rsidTr="00026CC7">
        <w:trPr>
          <w:trHeight w:val="295"/>
          <w:jc w:val="center"/>
        </w:trPr>
        <w:tc>
          <w:tcPr>
            <w:tcW w:w="71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>Вариант применения материалов на водной основе: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</w:tr>
      <w:tr w:rsidR="00026CC7" w:rsidRPr="00026CC7" w:rsidTr="00026CC7">
        <w:trPr>
          <w:trHeight w:val="295"/>
          <w:jc w:val="center"/>
        </w:trPr>
        <w:tc>
          <w:tcPr>
            <w:tcW w:w="4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20"/>
                <w:lang w:eastAsia="ru-RU"/>
              </w:rPr>
              <w:t xml:space="preserve">GRACO </w:t>
            </w:r>
            <w:proofErr w:type="spellStart"/>
            <w:r w:rsidRPr="00026CC7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20"/>
                <w:lang w:eastAsia="ru-RU"/>
              </w:rPr>
              <w:t>Merkur</w:t>
            </w:r>
            <w:proofErr w:type="spellEnd"/>
            <w:r w:rsidRPr="00026CC7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20"/>
                <w:lang w:eastAsia="ru-RU"/>
              </w:rPr>
              <w:t xml:space="preserve"> 30:1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80808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808080"/>
                <w:sz w:val="16"/>
                <w:szCs w:val="20"/>
                <w:lang w:eastAsia="ru-RU"/>
              </w:rPr>
              <w:t>22 000,00</w:t>
            </w:r>
          </w:p>
        </w:tc>
      </w:tr>
      <w:tr w:rsidR="00026CC7" w:rsidRPr="00026CC7" w:rsidTr="00026CC7">
        <w:trPr>
          <w:trHeight w:val="295"/>
          <w:jc w:val="center"/>
        </w:trPr>
        <w:tc>
          <w:tcPr>
            <w:tcW w:w="4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20"/>
                <w:lang w:eastAsia="ru-RU"/>
              </w:rPr>
              <w:t xml:space="preserve">GRACO </w:t>
            </w:r>
            <w:proofErr w:type="spellStart"/>
            <w:r w:rsidRPr="00026CC7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20"/>
                <w:lang w:eastAsia="ru-RU"/>
              </w:rPr>
              <w:t>FireBall</w:t>
            </w:r>
            <w:proofErr w:type="spellEnd"/>
            <w:r w:rsidRPr="00026CC7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20"/>
                <w:lang w:eastAsia="ru-RU"/>
              </w:rPr>
              <w:t xml:space="preserve"> 3:1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80808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808080"/>
                <w:sz w:val="16"/>
                <w:szCs w:val="20"/>
                <w:lang w:val="en-US" w:eastAsia="ru-RU"/>
              </w:rPr>
              <w:t>9</w:t>
            </w:r>
            <w:r w:rsidRPr="00026CC7">
              <w:rPr>
                <w:rFonts w:ascii="Tahoma" w:eastAsia="Times New Roman" w:hAnsi="Tahoma" w:cs="Tahoma"/>
                <w:color w:val="808080"/>
                <w:sz w:val="16"/>
                <w:szCs w:val="20"/>
                <w:lang w:eastAsia="ru-RU"/>
              </w:rPr>
              <w:t xml:space="preserve"> 500,00</w:t>
            </w:r>
          </w:p>
        </w:tc>
      </w:tr>
      <w:tr w:rsidR="00026CC7" w:rsidRPr="00026CC7" w:rsidTr="00026CC7">
        <w:trPr>
          <w:trHeight w:val="295"/>
          <w:jc w:val="center"/>
        </w:trPr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6CC7" w:rsidRPr="00026CC7" w:rsidRDefault="00026CC7" w:rsidP="00026CC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</w:pP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>3</w:t>
            </w: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val="en-US" w:eastAsia="ru-RU"/>
              </w:rPr>
              <w:t>1</w:t>
            </w:r>
            <w:r w:rsidRPr="00026CC7">
              <w:rPr>
                <w:rFonts w:ascii="Tahoma" w:eastAsia="Times New Roman" w:hAnsi="Tahoma" w:cs="Tahoma"/>
                <w:color w:val="000000"/>
                <w:sz w:val="16"/>
                <w:szCs w:val="20"/>
                <w:lang w:eastAsia="ru-RU"/>
              </w:rPr>
              <w:t xml:space="preserve"> 500,00</w:t>
            </w:r>
          </w:p>
        </w:tc>
      </w:tr>
    </w:tbl>
    <w:p w:rsidR="00C71095" w:rsidRPr="00C71095" w:rsidRDefault="00C71095" w:rsidP="00C71095"/>
    <w:sectPr w:rsidR="00C71095" w:rsidRPr="00C71095" w:rsidSect="00514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02309"/>
    <w:multiLevelType w:val="hybridMultilevel"/>
    <w:tmpl w:val="A086D190"/>
    <w:lvl w:ilvl="0" w:tplc="04190001">
      <w:start w:val="1"/>
      <w:numFmt w:val="bullet"/>
      <w:lvlText w:val=""/>
      <w:lvlJc w:val="left"/>
      <w:pPr>
        <w:ind w:left="15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1">
    <w:nsid w:val="1BEA2970"/>
    <w:multiLevelType w:val="hybridMultilevel"/>
    <w:tmpl w:val="EF205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087AF5"/>
    <w:multiLevelType w:val="hybridMultilevel"/>
    <w:tmpl w:val="99549D1C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">
    <w:nsid w:val="2EEC41A5"/>
    <w:multiLevelType w:val="hybridMultilevel"/>
    <w:tmpl w:val="47668EE4"/>
    <w:lvl w:ilvl="0" w:tplc="0419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4">
    <w:nsid w:val="31170B4A"/>
    <w:multiLevelType w:val="hybridMultilevel"/>
    <w:tmpl w:val="ADEAA05A"/>
    <w:lvl w:ilvl="0" w:tplc="170A36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C8D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C073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30C8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9600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FA7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D2E0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BAC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A23A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3CA0CD7"/>
    <w:multiLevelType w:val="hybridMultilevel"/>
    <w:tmpl w:val="7DB863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B8C20B0"/>
    <w:multiLevelType w:val="hybridMultilevel"/>
    <w:tmpl w:val="8718422E"/>
    <w:lvl w:ilvl="0" w:tplc="3B9E8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ECC0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90DD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4AC7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ACB3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528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9E18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EC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E88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6FC64E3"/>
    <w:multiLevelType w:val="hybridMultilevel"/>
    <w:tmpl w:val="A5D21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9D0743"/>
    <w:multiLevelType w:val="hybridMultilevel"/>
    <w:tmpl w:val="8750A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AC3F29"/>
    <w:multiLevelType w:val="hybridMultilevel"/>
    <w:tmpl w:val="B3787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5A1D26"/>
    <w:multiLevelType w:val="hybridMultilevel"/>
    <w:tmpl w:val="F0103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905AC5"/>
    <w:multiLevelType w:val="hybridMultilevel"/>
    <w:tmpl w:val="F6187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3B7829"/>
    <w:multiLevelType w:val="hybridMultilevel"/>
    <w:tmpl w:val="10025A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5E3AC6"/>
    <w:multiLevelType w:val="multilevel"/>
    <w:tmpl w:val="0102E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F204E43"/>
    <w:multiLevelType w:val="multilevel"/>
    <w:tmpl w:val="4918B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12"/>
  </w:num>
  <w:num w:numId="5">
    <w:abstractNumId w:val="7"/>
  </w:num>
  <w:num w:numId="6">
    <w:abstractNumId w:val="14"/>
  </w:num>
  <w:num w:numId="7">
    <w:abstractNumId w:val="13"/>
  </w:num>
  <w:num w:numId="8">
    <w:abstractNumId w:val="11"/>
  </w:num>
  <w:num w:numId="9">
    <w:abstractNumId w:val="10"/>
  </w:num>
  <w:num w:numId="10">
    <w:abstractNumId w:val="0"/>
  </w:num>
  <w:num w:numId="11">
    <w:abstractNumId w:val="4"/>
  </w:num>
  <w:num w:numId="12">
    <w:abstractNumId w:val="2"/>
  </w:num>
  <w:num w:numId="13">
    <w:abstractNumId w:val="6"/>
  </w:num>
  <w:num w:numId="14">
    <w:abstractNumId w:val="3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F262A"/>
    <w:rsid w:val="00022D1F"/>
    <w:rsid w:val="00026CC7"/>
    <w:rsid w:val="000E7D1A"/>
    <w:rsid w:val="000F7F98"/>
    <w:rsid w:val="00275EE2"/>
    <w:rsid w:val="002F262A"/>
    <w:rsid w:val="004D37A7"/>
    <w:rsid w:val="00514104"/>
    <w:rsid w:val="00572B44"/>
    <w:rsid w:val="00691EA3"/>
    <w:rsid w:val="0069427C"/>
    <w:rsid w:val="00717538"/>
    <w:rsid w:val="007F7C38"/>
    <w:rsid w:val="008517D5"/>
    <w:rsid w:val="008722A9"/>
    <w:rsid w:val="00954247"/>
    <w:rsid w:val="009A4A40"/>
    <w:rsid w:val="009D376D"/>
    <w:rsid w:val="00A07523"/>
    <w:rsid w:val="00A46380"/>
    <w:rsid w:val="00B127C0"/>
    <w:rsid w:val="00B41BCF"/>
    <w:rsid w:val="00C33B75"/>
    <w:rsid w:val="00C71095"/>
    <w:rsid w:val="00E51B64"/>
    <w:rsid w:val="00F11A30"/>
    <w:rsid w:val="00FB288D"/>
    <w:rsid w:val="00FE5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104"/>
  </w:style>
  <w:style w:type="paragraph" w:styleId="1">
    <w:name w:val="heading 1"/>
    <w:basedOn w:val="a"/>
    <w:next w:val="a"/>
    <w:link w:val="10"/>
    <w:uiPriority w:val="9"/>
    <w:qFormat/>
    <w:rsid w:val="00FB28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28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427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B28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tejustify">
    <w:name w:val="rtejustify"/>
    <w:basedOn w:val="a"/>
    <w:rsid w:val="00FB2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28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B2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288D"/>
    <w:rPr>
      <w:rFonts w:ascii="Tahoma" w:hAnsi="Tahoma" w:cs="Tahoma"/>
      <w:sz w:val="16"/>
      <w:szCs w:val="16"/>
    </w:rPr>
  </w:style>
  <w:style w:type="paragraph" w:styleId="a7">
    <w:name w:val="Subtitle"/>
    <w:basedOn w:val="a"/>
    <w:next w:val="a"/>
    <w:link w:val="a8"/>
    <w:uiPriority w:val="11"/>
    <w:qFormat/>
    <w:rsid w:val="00FB288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FB288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B28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28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28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427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B28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tejustify">
    <w:name w:val="rtejustify"/>
    <w:basedOn w:val="a"/>
    <w:rsid w:val="00FB2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28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B2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288D"/>
    <w:rPr>
      <w:rFonts w:ascii="Tahoma" w:hAnsi="Tahoma" w:cs="Tahoma"/>
      <w:sz w:val="16"/>
      <w:szCs w:val="16"/>
    </w:rPr>
  </w:style>
  <w:style w:type="paragraph" w:styleId="a7">
    <w:name w:val="Subtitle"/>
    <w:basedOn w:val="a"/>
    <w:next w:val="a"/>
    <w:link w:val="a8"/>
    <w:uiPriority w:val="11"/>
    <w:qFormat/>
    <w:rsid w:val="00FB288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FB288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B28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1390</Words>
  <Characters>7928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ZipAVTO</Company>
  <LinksUpToDate>false</LinksUpToDate>
  <CharactersWithSpaces>9300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SONY</cp:lastModifiedBy>
  <cp:revision>2</cp:revision>
  <cp:lastPrinted>2013-07-04T08:26:00Z</cp:lastPrinted>
  <dcterms:created xsi:type="dcterms:W3CDTF">2013-12-20T12:53:00Z</dcterms:created>
  <dcterms:modified xsi:type="dcterms:W3CDTF">2013-12-20T12:53:00Z</dcterms:modified>
</cp:coreProperties>
</file>