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46BB" w:rsidRPr="0012412B" w:rsidRDefault="00482397" w:rsidP="0012412B">
      <w:pPr>
        <w:jc w:val="both"/>
        <w:rPr>
          <w:b/>
          <w:bCs/>
          <w:sz w:val="24"/>
          <w:szCs w:val="24"/>
        </w:rPr>
      </w:pPr>
      <w:proofErr w:type="spellStart"/>
      <w:r w:rsidRPr="0012412B">
        <w:rPr>
          <w:b/>
          <w:bCs/>
          <w:sz w:val="24"/>
          <w:szCs w:val="24"/>
        </w:rPr>
        <w:t>Rati</w:t>
      </w:r>
      <w:proofErr w:type="spellEnd"/>
      <w:r w:rsidRPr="0012412B">
        <w:rPr>
          <w:b/>
          <w:bCs/>
          <w:sz w:val="24"/>
          <w:szCs w:val="24"/>
        </w:rPr>
        <w:t xml:space="preserve"> I </w:t>
      </w:r>
      <w:proofErr w:type="spellStart"/>
      <w:r w:rsidRPr="0012412B">
        <w:rPr>
          <w:b/>
          <w:bCs/>
          <w:sz w:val="24"/>
          <w:szCs w:val="24"/>
        </w:rPr>
        <w:t>Armster</w:t>
      </w:r>
      <w:proofErr w:type="spellEnd"/>
      <w:r w:rsidR="0012412B" w:rsidRPr="0012412B">
        <w:rPr>
          <w:b/>
          <w:bCs/>
          <w:sz w:val="24"/>
          <w:szCs w:val="24"/>
        </w:rPr>
        <w:t xml:space="preserve"> </w:t>
      </w:r>
      <w:r w:rsidR="0081673E" w:rsidRPr="0012412B">
        <w:rPr>
          <w:b/>
          <w:bCs/>
          <w:sz w:val="24"/>
          <w:szCs w:val="24"/>
        </w:rPr>
        <w:t>OE1</w:t>
      </w:r>
      <w:r w:rsidR="00D422A9" w:rsidRPr="0012412B">
        <w:rPr>
          <w:b/>
          <w:bCs/>
          <w:sz w:val="24"/>
          <w:szCs w:val="24"/>
        </w:rPr>
        <w:t xml:space="preserve"> </w:t>
      </w:r>
    </w:p>
    <w:p w:rsidR="00F12B08" w:rsidRPr="0012412B" w:rsidRDefault="0081673E" w:rsidP="0012412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2412B">
        <w:rPr>
          <w:rFonts w:cstheme="minorHAnsi"/>
          <w:b/>
          <w:bCs/>
          <w:caps/>
          <w:sz w:val="24"/>
          <w:szCs w:val="24"/>
        </w:rPr>
        <w:t>A RATI kartámaszok legújabb generációja a maximális kényelemért</w:t>
      </w:r>
    </w:p>
    <w:p w:rsidR="00600E3F" w:rsidRPr="0012412B" w:rsidRDefault="00600E3F" w:rsidP="0012412B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12412B">
        <w:rPr>
          <w:sz w:val="24"/>
          <w:szCs w:val="24"/>
        </w:rPr>
        <w:t>ülésre szerelhető, így minden üléspozícióban ugyanazt a tökéletes kényelmet nyújtja</w:t>
      </w:r>
    </w:p>
    <w:p w:rsidR="0039413B" w:rsidRPr="0012412B" w:rsidRDefault="0039413B" w:rsidP="0012412B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12412B">
        <w:rPr>
          <w:sz w:val="24"/>
          <w:szCs w:val="24"/>
          <w:lang w:val="fr-FR"/>
        </w:rPr>
        <w:t xml:space="preserve">akár az egyszerű, kényelmetlen gyári karfa helyett is felszerelhető (egyes modellek esetében) </w:t>
      </w:r>
    </w:p>
    <w:p w:rsidR="00600E3F" w:rsidRPr="0012412B" w:rsidRDefault="00600E3F" w:rsidP="0012412B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12412B">
        <w:rPr>
          <w:sz w:val="24"/>
          <w:szCs w:val="24"/>
          <w:lang w:val="fr-FR"/>
        </w:rPr>
        <w:t xml:space="preserve">fokozatmentes magasságállítás </w:t>
      </w:r>
    </w:p>
    <w:p w:rsidR="00600E3F" w:rsidRPr="0012412B" w:rsidRDefault="00600E3F" w:rsidP="0012412B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color w:val="4472C4" w:themeColor="accent1"/>
          <w:sz w:val="24"/>
          <w:szCs w:val="24"/>
          <w:lang w:val="fr-FR"/>
        </w:rPr>
      </w:pPr>
      <w:r w:rsidRPr="0012412B">
        <w:rPr>
          <w:sz w:val="24"/>
          <w:szCs w:val="24"/>
          <w:lang w:val="fr-FR"/>
        </w:rPr>
        <w:t xml:space="preserve">előretolható, párnázott fedél, amely csillapítottan nyílik és csukódik </w:t>
      </w:r>
    </w:p>
    <w:p w:rsidR="00600E3F" w:rsidRPr="0012412B" w:rsidRDefault="00600E3F" w:rsidP="0012412B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de-DE"/>
        </w:rPr>
      </w:pPr>
      <w:proofErr w:type="spellStart"/>
      <w:r w:rsidRPr="0012412B">
        <w:rPr>
          <w:sz w:val="24"/>
          <w:szCs w:val="24"/>
          <w:lang w:val="de-DE"/>
        </w:rPr>
        <w:t>felhajtható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az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ülések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közé</w:t>
      </w:r>
      <w:proofErr w:type="spellEnd"/>
      <w:r w:rsidRPr="0012412B">
        <w:rPr>
          <w:sz w:val="24"/>
          <w:szCs w:val="24"/>
          <w:lang w:val="de-DE"/>
        </w:rPr>
        <w:t xml:space="preserve"> </w:t>
      </w:r>
    </w:p>
    <w:p w:rsidR="00600E3F" w:rsidRPr="0012412B" w:rsidRDefault="00600E3F" w:rsidP="0012412B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rFonts w:eastAsia="Times New Roman" w:cs="Times New Roman"/>
          <w:color w:val="4472C4" w:themeColor="accent1"/>
          <w:sz w:val="24"/>
          <w:szCs w:val="24"/>
          <w:lang w:val="fr-FR" w:eastAsia="hu-HU"/>
        </w:rPr>
      </w:pPr>
      <w:r w:rsidRPr="0012412B">
        <w:rPr>
          <w:sz w:val="24"/>
          <w:szCs w:val="24"/>
          <w:lang w:val="fr-FR"/>
        </w:rPr>
        <w:t xml:space="preserve">praktikus, 1 literes tárolótér zajcsillapító betéttel </w:t>
      </w:r>
    </w:p>
    <w:p w:rsidR="00600E3F" w:rsidRPr="0012412B" w:rsidRDefault="00600E3F" w:rsidP="0012412B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12412B">
        <w:rPr>
          <w:sz w:val="24"/>
          <w:szCs w:val="24"/>
          <w:lang w:val="fr-FR"/>
        </w:rPr>
        <w:t xml:space="preserve">toll- és aprópénztartót, továbbá egy logózott bevásárló kocsi érmét is tartalmaz </w:t>
      </w:r>
    </w:p>
    <w:p w:rsidR="006C6D26" w:rsidRPr="0012412B" w:rsidRDefault="006C6D26" w:rsidP="0012412B">
      <w:pPr>
        <w:jc w:val="both"/>
        <w:rPr>
          <w:sz w:val="24"/>
          <w:szCs w:val="24"/>
        </w:rPr>
      </w:pPr>
    </w:p>
    <w:p w:rsidR="00B62B8A" w:rsidRPr="0012412B" w:rsidRDefault="00552CD2" w:rsidP="0012412B">
      <w:pPr>
        <w:jc w:val="both"/>
        <w:rPr>
          <w:b/>
          <w:bCs/>
          <w:caps/>
          <w:sz w:val="24"/>
          <w:szCs w:val="24"/>
          <w:lang w:val="en-GB"/>
        </w:rPr>
      </w:pPr>
      <w:r w:rsidRPr="0012412B">
        <w:rPr>
          <w:b/>
          <w:bCs/>
          <w:caps/>
          <w:sz w:val="24"/>
          <w:szCs w:val="24"/>
          <w:lang w:val="en-GB"/>
        </w:rPr>
        <w:t>Töltsd fel útközben</w:t>
      </w:r>
    </w:p>
    <w:p w:rsidR="00552CD2" w:rsidRPr="0012412B" w:rsidRDefault="00552CD2" w:rsidP="0012412B">
      <w:pPr>
        <w:jc w:val="both"/>
        <w:rPr>
          <w:sz w:val="24"/>
          <w:szCs w:val="24"/>
          <w:lang w:val="de-DE"/>
        </w:rPr>
      </w:pPr>
      <w:proofErr w:type="spellStart"/>
      <w:r w:rsidRPr="0012412B">
        <w:rPr>
          <w:sz w:val="24"/>
          <w:szCs w:val="24"/>
          <w:lang w:val="de-DE"/>
        </w:rPr>
        <w:t>Egyes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autótípusokhoz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választhatod</w:t>
      </w:r>
      <w:proofErr w:type="spellEnd"/>
      <w:r w:rsidRPr="0012412B">
        <w:rPr>
          <w:sz w:val="24"/>
          <w:szCs w:val="24"/>
          <w:lang w:val="de-DE"/>
        </w:rPr>
        <w:t xml:space="preserve"> USB </w:t>
      </w:r>
      <w:proofErr w:type="spellStart"/>
      <w:r w:rsidRPr="0012412B">
        <w:rPr>
          <w:sz w:val="24"/>
          <w:szCs w:val="24"/>
          <w:lang w:val="de-DE"/>
        </w:rPr>
        <w:t>töltővel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is</w:t>
      </w:r>
      <w:proofErr w:type="spellEnd"/>
      <w:r w:rsidRPr="0012412B">
        <w:rPr>
          <w:sz w:val="24"/>
          <w:szCs w:val="24"/>
          <w:lang w:val="de-DE"/>
        </w:rPr>
        <w:t xml:space="preserve">. SŐT! USB </w:t>
      </w:r>
      <w:proofErr w:type="spellStart"/>
      <w:r w:rsidRPr="0012412B">
        <w:rPr>
          <w:sz w:val="24"/>
          <w:szCs w:val="24"/>
          <w:lang w:val="de-DE"/>
        </w:rPr>
        <w:t>töltős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kartámaszodat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tovább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fejlesztheted</w:t>
      </w:r>
      <w:proofErr w:type="spellEnd"/>
      <w:r w:rsidRPr="0012412B">
        <w:rPr>
          <w:sz w:val="24"/>
          <w:szCs w:val="24"/>
          <w:lang w:val="de-DE"/>
        </w:rPr>
        <w:t xml:space="preserve"> a </w:t>
      </w:r>
      <w:proofErr w:type="spellStart"/>
      <w:r w:rsidRPr="0012412B">
        <w:rPr>
          <w:sz w:val="24"/>
          <w:szCs w:val="24"/>
          <w:lang w:val="de-DE"/>
        </w:rPr>
        <w:t>külön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megvásárolható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vezeték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nélküli</w:t>
      </w:r>
      <w:proofErr w:type="spellEnd"/>
      <w:r w:rsidRPr="0012412B">
        <w:rPr>
          <w:sz w:val="24"/>
          <w:szCs w:val="24"/>
          <w:lang w:val="de-DE"/>
        </w:rPr>
        <w:t xml:space="preserve"> Qi </w:t>
      </w:r>
      <w:proofErr w:type="spellStart"/>
      <w:r w:rsidRPr="0012412B">
        <w:rPr>
          <w:sz w:val="24"/>
          <w:szCs w:val="24"/>
          <w:lang w:val="de-DE"/>
        </w:rPr>
        <w:t>telefon</w:t>
      </w:r>
      <w:proofErr w:type="spellEnd"/>
      <w:r w:rsidRPr="0012412B">
        <w:rPr>
          <w:sz w:val="24"/>
          <w:szCs w:val="24"/>
          <w:lang w:val="de-DE"/>
        </w:rPr>
        <w:t xml:space="preserve"> </w:t>
      </w:r>
      <w:proofErr w:type="spellStart"/>
      <w:r w:rsidRPr="0012412B">
        <w:rPr>
          <w:sz w:val="24"/>
          <w:szCs w:val="24"/>
          <w:lang w:val="de-DE"/>
        </w:rPr>
        <w:t>töltővel</w:t>
      </w:r>
      <w:proofErr w:type="spellEnd"/>
      <w:r w:rsidR="0012412B" w:rsidRPr="0012412B">
        <w:rPr>
          <w:sz w:val="24"/>
          <w:szCs w:val="24"/>
          <w:lang w:val="de-DE"/>
        </w:rPr>
        <w:t>.</w:t>
      </w:r>
    </w:p>
    <w:p w:rsidR="00552CD2" w:rsidRPr="0012412B" w:rsidRDefault="00552CD2" w:rsidP="0012412B">
      <w:pPr>
        <w:jc w:val="both"/>
        <w:rPr>
          <w:sz w:val="24"/>
          <w:szCs w:val="24"/>
        </w:rPr>
      </w:pPr>
    </w:p>
    <w:p w:rsidR="00C76103" w:rsidRPr="0012412B" w:rsidRDefault="00C76103" w:rsidP="0012412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2412B">
        <w:rPr>
          <w:rFonts w:cstheme="minorHAnsi"/>
          <w:b/>
          <w:bCs/>
          <w:caps/>
          <w:sz w:val="24"/>
          <w:szCs w:val="24"/>
        </w:rPr>
        <w:t>Egyszerűen szép</w:t>
      </w:r>
      <w:r w:rsidR="008F526F" w:rsidRPr="0012412B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C76103" w:rsidRPr="0012412B" w:rsidRDefault="00C76103" w:rsidP="0012412B">
      <w:pPr>
        <w:jc w:val="both"/>
        <w:rPr>
          <w:sz w:val="24"/>
          <w:szCs w:val="24"/>
        </w:rPr>
      </w:pPr>
      <w:r w:rsidRPr="0012412B">
        <w:rPr>
          <w:sz w:val="24"/>
          <w:szCs w:val="24"/>
        </w:rPr>
        <w:t xml:space="preserve">Hiszünk benne, hogy egy </w:t>
      </w:r>
      <w:proofErr w:type="spellStart"/>
      <w:r w:rsidRPr="0012412B">
        <w:rPr>
          <w:sz w:val="24"/>
          <w:szCs w:val="24"/>
        </w:rPr>
        <w:t>beltér</w:t>
      </w:r>
      <w:proofErr w:type="spellEnd"/>
      <w:r w:rsidRPr="0012412B">
        <w:rPr>
          <w:sz w:val="24"/>
          <w:szCs w:val="24"/>
        </w:rPr>
        <w:t xml:space="preserve"> hangulata az ízléses részleteken múlik. </w:t>
      </w:r>
      <w:proofErr w:type="spellStart"/>
      <w:r w:rsidRPr="0012412B">
        <w:rPr>
          <w:sz w:val="24"/>
          <w:szCs w:val="24"/>
        </w:rPr>
        <w:t>RedDot</w:t>
      </w:r>
      <w:proofErr w:type="spellEnd"/>
      <w:r w:rsidRPr="0012412B">
        <w:rPr>
          <w:sz w:val="24"/>
          <w:szCs w:val="24"/>
        </w:rPr>
        <w:t xml:space="preserve"> díjas formatervezőink azon dolgoznak, hogy minden termékünk megjelenése diszkrét eleganciával passzoljon a környezetébe, a Te autódba.</w:t>
      </w:r>
    </w:p>
    <w:p w:rsidR="0012412B" w:rsidRDefault="0012412B" w:rsidP="0012412B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C76103" w:rsidRPr="0012412B" w:rsidRDefault="00C76103" w:rsidP="0012412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2412B">
        <w:rPr>
          <w:rFonts w:cstheme="minorHAnsi"/>
          <w:b/>
          <w:bCs/>
          <w:caps/>
          <w:sz w:val="24"/>
          <w:szCs w:val="24"/>
        </w:rPr>
        <w:t>Vezető ergonómia</w:t>
      </w:r>
    </w:p>
    <w:p w:rsidR="00C76103" w:rsidRPr="0012412B" w:rsidRDefault="00C76103" w:rsidP="0012412B">
      <w:pPr>
        <w:jc w:val="both"/>
        <w:rPr>
          <w:sz w:val="24"/>
          <w:szCs w:val="24"/>
        </w:rPr>
      </w:pPr>
      <w:r w:rsidRPr="0012412B">
        <w:rPr>
          <w:sz w:val="24"/>
          <w:szCs w:val="24"/>
        </w:rPr>
        <w:t>Minden egyes autótípus más-és más, ezért az ülés – kormány – váltó elhelyezkedés figyelembevételével egyedileg pozícionáljuk kartámaszainkat.</w:t>
      </w:r>
    </w:p>
    <w:p w:rsidR="00FE46BB" w:rsidRPr="0012412B" w:rsidRDefault="00FE46BB" w:rsidP="0012412B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E0122" w:rsidRPr="0012412B" w:rsidRDefault="00FE46BB" w:rsidP="0012412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2412B">
        <w:rPr>
          <w:rFonts w:cstheme="minorHAnsi"/>
          <w:b/>
          <w:bCs/>
          <w:caps/>
          <w:sz w:val="24"/>
          <w:szCs w:val="24"/>
        </w:rPr>
        <w:t>Eredeti, autógyári minőség a Ratitól</w:t>
      </w:r>
    </w:p>
    <w:p w:rsidR="001E0122" w:rsidRPr="0012412B" w:rsidRDefault="001E0122" w:rsidP="0012412B">
      <w:pPr>
        <w:pStyle w:val="Listaszerbekezds"/>
        <w:numPr>
          <w:ilvl w:val="0"/>
          <w:numId w:val="5"/>
        </w:numPr>
        <w:jc w:val="both"/>
        <w:rPr>
          <w:color w:val="0070C0"/>
          <w:sz w:val="24"/>
          <w:szCs w:val="24"/>
        </w:rPr>
      </w:pPr>
      <w:r w:rsidRPr="0012412B">
        <w:rPr>
          <w:sz w:val="24"/>
          <w:szCs w:val="24"/>
        </w:rPr>
        <w:t xml:space="preserve">tartósságát dinamikus, hosszú távú tesztekkel ellenőrizzük </w:t>
      </w:r>
    </w:p>
    <w:p w:rsidR="001E0122" w:rsidRPr="0012412B" w:rsidRDefault="001E0122" w:rsidP="0012412B">
      <w:pPr>
        <w:pStyle w:val="Listaszerbekezds"/>
        <w:numPr>
          <w:ilvl w:val="0"/>
          <w:numId w:val="5"/>
        </w:numPr>
        <w:jc w:val="both"/>
        <w:rPr>
          <w:color w:val="0070C0"/>
          <w:sz w:val="24"/>
          <w:szCs w:val="24"/>
        </w:rPr>
      </w:pPr>
      <w:r w:rsidRPr="0012412B">
        <w:rPr>
          <w:sz w:val="24"/>
          <w:szCs w:val="24"/>
        </w:rPr>
        <w:t xml:space="preserve">megfelel a legszigorúbb autógyári előírásoknak is </w:t>
      </w:r>
    </w:p>
    <w:p w:rsidR="001E0122" w:rsidRPr="0012412B" w:rsidRDefault="001E0122" w:rsidP="0012412B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12412B">
        <w:rPr>
          <w:sz w:val="24"/>
          <w:szCs w:val="24"/>
        </w:rPr>
        <w:t xml:space="preserve">megnövelt teherbírás _ 80 kg-ig </w:t>
      </w:r>
    </w:p>
    <w:p w:rsidR="00FE46BB" w:rsidRPr="0012412B" w:rsidRDefault="00FE46BB" w:rsidP="0012412B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C76103" w:rsidRPr="0012412B" w:rsidRDefault="00C76103" w:rsidP="0012412B">
      <w:pPr>
        <w:jc w:val="both"/>
        <w:rPr>
          <w:rFonts w:cstheme="minorHAnsi"/>
          <w:b/>
          <w:bCs/>
          <w:caps/>
          <w:sz w:val="24"/>
          <w:szCs w:val="24"/>
        </w:rPr>
      </w:pPr>
      <w:r w:rsidRPr="0012412B">
        <w:rPr>
          <w:rFonts w:cstheme="minorHAnsi"/>
          <w:b/>
          <w:bCs/>
          <w:caps/>
          <w:sz w:val="24"/>
          <w:szCs w:val="24"/>
        </w:rPr>
        <w:t>Egyszerű beszerelni</w:t>
      </w:r>
    </w:p>
    <w:p w:rsidR="002F3E2F" w:rsidRPr="0012412B" w:rsidRDefault="00C76103" w:rsidP="0012412B">
      <w:pPr>
        <w:jc w:val="both"/>
        <w:rPr>
          <w:sz w:val="24"/>
          <w:szCs w:val="24"/>
        </w:rPr>
      </w:pPr>
      <w:r w:rsidRPr="0012412B">
        <w:rPr>
          <w:sz w:val="24"/>
          <w:szCs w:val="24"/>
        </w:rPr>
        <w:t xml:space="preserve">Kartámaszaink autótípus-specifikusak, amelyeket </w:t>
      </w:r>
      <w:r w:rsidR="00A72E30" w:rsidRPr="0012412B">
        <w:rPr>
          <w:sz w:val="24"/>
          <w:szCs w:val="24"/>
        </w:rPr>
        <w:t>kifejezetten a Te autód</w:t>
      </w:r>
      <w:r w:rsidRPr="0012412B">
        <w:rPr>
          <w:sz w:val="24"/>
          <w:szCs w:val="24"/>
        </w:rPr>
        <w:t xml:space="preserve"> középkonzoljára</w:t>
      </w:r>
      <w:r w:rsidR="00A72E30" w:rsidRPr="0012412B">
        <w:rPr>
          <w:sz w:val="24"/>
          <w:szCs w:val="24"/>
        </w:rPr>
        <w:t xml:space="preserve"> / ülésére</w:t>
      </w:r>
      <w:r w:rsidRPr="0012412B">
        <w:rPr>
          <w:sz w:val="24"/>
          <w:szCs w:val="24"/>
        </w:rPr>
        <w:t xml:space="preserve"> terveztünk, így mindig pontosan illeszkednek az autódhoz. Könnyen és gyorsan felszerelhető; bárki gyorsan meg tudja csinálni otthon, egyszerű eszközökkel.</w:t>
      </w:r>
    </w:p>
    <w:p w:rsidR="00FE46BB" w:rsidRDefault="00FE46BB" w:rsidP="00FE46BB"/>
    <w:sectPr w:rsidR="00FE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61C9"/>
    <w:multiLevelType w:val="hybridMultilevel"/>
    <w:tmpl w:val="5C406986"/>
    <w:lvl w:ilvl="0" w:tplc="C22A5CF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67C"/>
    <w:multiLevelType w:val="hybridMultilevel"/>
    <w:tmpl w:val="2834D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D87"/>
    <w:multiLevelType w:val="hybridMultilevel"/>
    <w:tmpl w:val="D974BFE0"/>
    <w:lvl w:ilvl="0" w:tplc="67D24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063D56"/>
    <w:multiLevelType w:val="hybridMultilevel"/>
    <w:tmpl w:val="8B048C26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12412B"/>
    <w:rsid w:val="001E0122"/>
    <w:rsid w:val="002B7D0B"/>
    <w:rsid w:val="002C5055"/>
    <w:rsid w:val="002E0022"/>
    <w:rsid w:val="002F3E2F"/>
    <w:rsid w:val="00340110"/>
    <w:rsid w:val="0035538D"/>
    <w:rsid w:val="00372CAC"/>
    <w:rsid w:val="0039413B"/>
    <w:rsid w:val="00482397"/>
    <w:rsid w:val="004A73AC"/>
    <w:rsid w:val="00552CD2"/>
    <w:rsid w:val="00567FEC"/>
    <w:rsid w:val="00595CD0"/>
    <w:rsid w:val="00600E3F"/>
    <w:rsid w:val="006039BD"/>
    <w:rsid w:val="006A22D7"/>
    <w:rsid w:val="006C6D26"/>
    <w:rsid w:val="006D6210"/>
    <w:rsid w:val="0075529B"/>
    <w:rsid w:val="007A78C5"/>
    <w:rsid w:val="0081673E"/>
    <w:rsid w:val="008A14C2"/>
    <w:rsid w:val="008F04BC"/>
    <w:rsid w:val="008F526F"/>
    <w:rsid w:val="00926B86"/>
    <w:rsid w:val="009A76E1"/>
    <w:rsid w:val="00A0749C"/>
    <w:rsid w:val="00A332B7"/>
    <w:rsid w:val="00A72E30"/>
    <w:rsid w:val="00B376E3"/>
    <w:rsid w:val="00B60F54"/>
    <w:rsid w:val="00B62B8A"/>
    <w:rsid w:val="00C76103"/>
    <w:rsid w:val="00D40EF6"/>
    <w:rsid w:val="00D422A9"/>
    <w:rsid w:val="00D63D04"/>
    <w:rsid w:val="00DB1091"/>
    <w:rsid w:val="00E1558C"/>
    <w:rsid w:val="00E957E0"/>
    <w:rsid w:val="00F12B08"/>
    <w:rsid w:val="00F84087"/>
    <w:rsid w:val="00F964D7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8989"/>
  <w15:docId w15:val="{65DEBC26-9B42-494D-BB39-9E57B33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table" w:styleId="Rcsostblzat">
    <w:name w:val="Table Grid"/>
    <w:basedOn w:val="Normltblzat"/>
    <w:uiPriority w:val="39"/>
    <w:rsid w:val="008F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7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2020-05-15T07:47:00Z</dcterms:created>
  <dcterms:modified xsi:type="dcterms:W3CDTF">2020-05-15T07:47:00Z</dcterms:modified>
</cp:coreProperties>
</file>